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44779" w14:textId="3AADB640" w:rsidR="006A2AC0" w:rsidRDefault="006A2AC0" w:rsidP="006A2AC0">
      <w:pPr>
        <w:pStyle w:val="ListParagraph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NỘI DUNG HỌC TẬP</w:t>
      </w:r>
      <w:r w:rsidRPr="001C0E15">
        <w:rPr>
          <w:b/>
          <w:color w:val="000000"/>
          <w:sz w:val="28"/>
          <w:szCs w:val="28"/>
        </w:rPr>
        <w:t xml:space="preserve"> TUẦN 1</w:t>
      </w:r>
      <w:r>
        <w:rPr>
          <w:b/>
          <w:color w:val="000000"/>
          <w:sz w:val="28"/>
          <w:szCs w:val="28"/>
          <w:lang w:val="vi-VN"/>
        </w:rPr>
        <w:t>9</w:t>
      </w:r>
      <w:bookmarkStart w:id="0" w:name="_GoBack"/>
      <w:bookmarkEnd w:id="0"/>
      <w:r>
        <w:rPr>
          <w:b/>
          <w:color w:val="000000"/>
          <w:sz w:val="28"/>
          <w:szCs w:val="28"/>
        </w:rPr>
        <w:t xml:space="preserve"> – HK2</w:t>
      </w:r>
    </w:p>
    <w:p w14:paraId="76E82743" w14:textId="77777777" w:rsidR="00074319" w:rsidRPr="0011351B" w:rsidRDefault="00074319" w:rsidP="00074319">
      <w:pPr>
        <w:tabs>
          <w:tab w:val="left" w:pos="0"/>
          <w:tab w:val="left" w:pos="90"/>
          <w:tab w:val="left" w:pos="1260"/>
        </w:tabs>
        <w:spacing w:line="360" w:lineRule="auto"/>
        <w:ind w:left="720"/>
        <w:jc w:val="center"/>
        <w:rPr>
          <w:b/>
          <w:sz w:val="36"/>
          <w:lang w:val="fr-FR"/>
        </w:rPr>
      </w:pPr>
      <w:r w:rsidRPr="0011351B">
        <w:rPr>
          <w:b/>
          <w:sz w:val="22"/>
          <w:szCs w:val="22"/>
          <w:lang w:val="nl-NL"/>
        </w:rPr>
        <w:t>§26</w:t>
      </w:r>
      <w:r>
        <w:rPr>
          <w:b/>
          <w:sz w:val="22"/>
          <w:szCs w:val="22"/>
          <w:lang w:val="fr-FR"/>
        </w:rPr>
        <w:t xml:space="preserve"> HIỆN TƯỢNG QUANG ĐIỆN -</w:t>
      </w:r>
      <w:r w:rsidRPr="0011351B">
        <w:rPr>
          <w:b/>
          <w:sz w:val="22"/>
          <w:szCs w:val="22"/>
          <w:lang w:val="fr-FR"/>
        </w:rPr>
        <w:t xml:space="preserve"> THUYẾT LƯỢNG TỬ ÁNH SÁNG</w:t>
      </w:r>
    </w:p>
    <w:p w14:paraId="4337370A" w14:textId="77777777" w:rsidR="004D2DE7" w:rsidRPr="0060102B" w:rsidRDefault="004D2DE7" w:rsidP="004D2DE7">
      <w:pPr>
        <w:pStyle w:val="ListParagraph"/>
        <w:numPr>
          <w:ilvl w:val="0"/>
          <w:numId w:val="1"/>
        </w:numPr>
        <w:spacing w:line="360" w:lineRule="auto"/>
        <w:ind w:left="270" w:hanging="270"/>
        <w:contextualSpacing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CD3F08">
        <w:rPr>
          <w:b/>
          <w:color w:val="FF0000"/>
          <w:u w:val="single"/>
        </w:rPr>
        <w:t>NHIỆM VỤ 1: HỌC SINH ĐỌC VÀ HỌC THUỘC NHỮNG KIẾN THỨC</w:t>
      </w:r>
      <w:r w:rsidRPr="001C0E15">
        <w:rPr>
          <w:b/>
          <w:color w:val="FF0000"/>
          <w:u w:val="single"/>
        </w:rPr>
        <w:t xml:space="preserve"> SAU</w:t>
      </w:r>
      <w:r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384764A8" w14:textId="77777777" w:rsidR="004D2DE7" w:rsidRPr="00AD4808" w:rsidRDefault="004D2DE7" w:rsidP="004D2DE7">
      <w:pPr>
        <w:tabs>
          <w:tab w:val="left" w:pos="540"/>
        </w:tabs>
        <w:spacing w:line="360" w:lineRule="auto"/>
        <w:rPr>
          <w:b/>
          <w:color w:val="FF0000"/>
          <w:lang w:val="fr-FR"/>
        </w:rPr>
      </w:pPr>
      <w:r w:rsidRPr="00AD4808">
        <w:rPr>
          <w:b/>
          <w:color w:val="FF0000"/>
          <w:sz w:val="22"/>
          <w:szCs w:val="22"/>
          <w:lang w:val="fr-FR"/>
        </w:rPr>
        <w:t xml:space="preserve">I. </w:t>
      </w:r>
      <w:r w:rsidRPr="00AD4808">
        <w:rPr>
          <w:b/>
          <w:color w:val="FF0000"/>
          <w:sz w:val="22"/>
          <w:lang w:val="fr-FR"/>
        </w:rPr>
        <w:t>HIỆN TƯỢNG QUANG ĐIỆN</w:t>
      </w:r>
    </w:p>
    <w:p w14:paraId="25ED5BB2" w14:textId="77777777" w:rsidR="004D2DE7" w:rsidRDefault="004D2DE7" w:rsidP="004D2DE7">
      <w:pPr>
        <w:tabs>
          <w:tab w:val="left" w:pos="540"/>
        </w:tabs>
        <w:ind w:left="720"/>
      </w:pPr>
      <w:r w:rsidRPr="00993FD6">
        <w:rPr>
          <w:rFonts w:ascii="VNI-Helve" w:hAnsi="VNI-Helve" w:cs="VNI-Times"/>
          <w:sz w:val="20"/>
          <w:szCs w:val="20"/>
        </w:rPr>
        <w:sym w:font="Symbol" w:char="F0B7"/>
      </w:r>
      <w:r>
        <w:t xml:space="preserve"> </w:t>
      </w:r>
      <w:r w:rsidRPr="008D2DC7">
        <w:t>Hiện tượng ánh sáng</w:t>
      </w:r>
      <w:r>
        <w:t xml:space="preserve"> làm bật các electron ra khỏi bề mặt kim loại gọi là hiện tượng quang điện ngoài.     Gọi tắt là hiện tượng quang điện.</w:t>
      </w:r>
    </w:p>
    <w:p w14:paraId="1DE38D43" w14:textId="77777777" w:rsidR="004D2DE7" w:rsidRPr="00993FD6" w:rsidRDefault="004D2DE7" w:rsidP="004D2DE7">
      <w:pPr>
        <w:tabs>
          <w:tab w:val="left" w:pos="540"/>
        </w:tabs>
        <w:ind w:firstLine="720"/>
        <w:rPr>
          <w:b/>
          <w:lang w:val="fr-FR"/>
        </w:rPr>
      </w:pPr>
      <w:r w:rsidRPr="00993FD6">
        <w:rPr>
          <w:rFonts w:ascii="VNI-Helve" w:hAnsi="VNI-Helve" w:cs="VNI-Times"/>
          <w:sz w:val="20"/>
          <w:szCs w:val="20"/>
        </w:rPr>
        <w:sym w:font="Symbol" w:char="F0B7"/>
      </w:r>
      <w:r>
        <w:rPr>
          <w:rFonts w:ascii="VNI-Helve" w:hAnsi="VNI-Helve" w:cs="VNI-Times"/>
          <w:sz w:val="20"/>
          <w:szCs w:val="20"/>
        </w:rPr>
        <w:t xml:space="preserve"> </w:t>
      </w:r>
      <w:r w:rsidRPr="008D2DC7">
        <w:t xml:space="preserve">Các electron bị bật ra ngoài khi bị chiếu sáng gọi là </w:t>
      </w:r>
      <w:r w:rsidRPr="008D2DC7">
        <w:rPr>
          <w:i/>
        </w:rPr>
        <w:t>các quang electron (electron quang điện)</w:t>
      </w:r>
    </w:p>
    <w:p w14:paraId="3DAF15C3" w14:textId="77777777" w:rsidR="004D2DE7" w:rsidRPr="00074319" w:rsidRDefault="004D2DE7" w:rsidP="004D2DE7">
      <w:pPr>
        <w:tabs>
          <w:tab w:val="left" w:pos="540"/>
        </w:tabs>
        <w:spacing w:line="276" w:lineRule="auto"/>
        <w:rPr>
          <w:b/>
          <w:color w:val="FF0000"/>
          <w:sz w:val="22"/>
          <w:lang w:val="fr-FR"/>
        </w:rPr>
      </w:pPr>
      <w:r w:rsidRPr="00074319">
        <w:rPr>
          <w:b/>
          <w:color w:val="FF0000"/>
          <w:sz w:val="22"/>
          <w:lang w:val="fr-FR"/>
        </w:rPr>
        <w:t>II. ĐỊNH LUẬT VỀ GIỚI HẠN QUANG ĐIỆN</w:t>
      </w:r>
    </w:p>
    <w:p w14:paraId="00E2AC31" w14:textId="77777777" w:rsidR="004D2DE7" w:rsidRDefault="004D2DE7" w:rsidP="004D2DE7">
      <w:pPr>
        <w:tabs>
          <w:tab w:val="left" w:pos="-1530"/>
        </w:tabs>
        <w:ind w:left="540"/>
        <w:jc w:val="both"/>
        <w:rPr>
          <w:lang w:val="fr-FR"/>
        </w:rPr>
      </w:pPr>
      <w:r w:rsidRPr="00993FD6">
        <w:rPr>
          <w:b/>
          <w:u w:val="single"/>
          <w:lang w:val="fr-FR"/>
        </w:rPr>
        <w:t>1. Định luật</w:t>
      </w:r>
      <w:r w:rsidRPr="00993FD6">
        <w:rPr>
          <w:lang w:val="fr-FR"/>
        </w:rPr>
        <w:t>:</w:t>
      </w:r>
    </w:p>
    <w:p w14:paraId="12F478D2" w14:textId="77777777" w:rsidR="004D2DE7" w:rsidRPr="003F03C2" w:rsidRDefault="00074319" w:rsidP="003F03C2">
      <w:pPr>
        <w:numPr>
          <w:ilvl w:val="0"/>
          <w:numId w:val="5"/>
        </w:numPr>
        <w:tabs>
          <w:tab w:val="left" w:pos="-1530"/>
        </w:tabs>
        <w:ind w:left="90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4D2DE7" w:rsidRPr="00993FD6">
        <w:rPr>
          <w:bCs/>
          <w:sz w:val="22"/>
          <w:szCs w:val="22"/>
          <w:lang w:val="vi-VN"/>
        </w:rPr>
        <w:t xml:space="preserve">Đối với mỗi kim loại ánh sáng kích thích phải có bước sóng </w:t>
      </w:r>
      <w:r w:rsidR="004D2DE7" w:rsidRPr="00993FD6">
        <w:rPr>
          <w:bCs/>
          <w:sz w:val="22"/>
          <w:szCs w:val="22"/>
        </w:rPr>
        <w:sym w:font="Symbol" w:char="F06C"/>
      </w:r>
      <w:r w:rsidR="004D2DE7" w:rsidRPr="00993FD6">
        <w:rPr>
          <w:bCs/>
          <w:sz w:val="22"/>
          <w:szCs w:val="22"/>
          <w:lang w:val="vi-VN"/>
        </w:rPr>
        <w:t xml:space="preserve"> ngắn hơn hay bằng giới hạn quang điện</w:t>
      </w:r>
      <w:r w:rsidR="004D2DE7" w:rsidRPr="00993FD6">
        <w:rPr>
          <w:bCs/>
          <w:sz w:val="22"/>
          <w:szCs w:val="22"/>
          <w:vertAlign w:val="subscript"/>
          <w:lang w:val="vi-VN"/>
        </w:rPr>
        <w:t xml:space="preserve"> </w:t>
      </w:r>
      <w:r w:rsidR="004D2DE7" w:rsidRPr="00993FD6">
        <w:rPr>
          <w:bCs/>
          <w:sz w:val="22"/>
          <w:szCs w:val="22"/>
        </w:rPr>
        <w:sym w:font="Symbol" w:char="F06C"/>
      </w:r>
      <w:r w:rsidR="004D2DE7" w:rsidRPr="00993FD6">
        <w:rPr>
          <w:bCs/>
          <w:sz w:val="22"/>
          <w:szCs w:val="22"/>
          <w:vertAlign w:val="subscript"/>
          <w:lang w:val="vi-VN"/>
        </w:rPr>
        <w:t xml:space="preserve">0 </w:t>
      </w:r>
      <w:r w:rsidR="004D2DE7">
        <w:rPr>
          <w:bCs/>
          <w:sz w:val="22"/>
          <w:szCs w:val="22"/>
          <w:lang w:val="vi-VN"/>
        </w:rPr>
        <w:t>của</w:t>
      </w:r>
      <w:r w:rsidR="003F03C2">
        <w:rPr>
          <w:bCs/>
          <w:sz w:val="22"/>
          <w:szCs w:val="22"/>
        </w:rPr>
        <w:t xml:space="preserve"> </w:t>
      </w:r>
      <w:r w:rsidR="004D2DE7" w:rsidRPr="003F03C2">
        <w:rPr>
          <w:bCs/>
          <w:sz w:val="22"/>
          <w:szCs w:val="22"/>
          <w:lang w:val="vi-VN"/>
        </w:rPr>
        <w:t>kim</w:t>
      </w:r>
      <w:r w:rsidR="004D2DE7" w:rsidRPr="003F03C2">
        <w:rPr>
          <w:bCs/>
          <w:sz w:val="22"/>
          <w:szCs w:val="22"/>
        </w:rPr>
        <w:t xml:space="preserve"> </w:t>
      </w:r>
      <w:r w:rsidR="004D2DE7" w:rsidRPr="003F03C2">
        <w:rPr>
          <w:bCs/>
          <w:sz w:val="22"/>
          <w:szCs w:val="22"/>
          <w:lang w:val="vi-VN"/>
        </w:rPr>
        <w:t>loại đó, mới gây ra được hiện tượng quang điện:</w:t>
      </w:r>
      <w:r w:rsidR="004D2DE7" w:rsidRPr="003F03C2">
        <w:rPr>
          <w:bCs/>
          <w:sz w:val="22"/>
          <w:szCs w:val="22"/>
        </w:rPr>
        <w:t xml:space="preserve">  </w:t>
      </w:r>
      <w:r w:rsidR="004D2DE7" w:rsidRPr="003F03C2">
        <w:rPr>
          <w:bCs/>
          <w:sz w:val="22"/>
          <w:szCs w:val="22"/>
          <w:bdr w:val="single" w:sz="4" w:space="0" w:color="auto"/>
        </w:rPr>
        <w:t xml:space="preserve"> </w:t>
      </w:r>
      <w:r w:rsidR="004D2DE7" w:rsidRPr="00993FD6">
        <w:rPr>
          <w:sz w:val="22"/>
          <w:szCs w:val="22"/>
          <w:bdr w:val="single" w:sz="4" w:space="0" w:color="auto"/>
        </w:rPr>
        <w:sym w:font="Symbol" w:char="F06C"/>
      </w:r>
      <w:r w:rsidR="004D2DE7" w:rsidRPr="003F03C2">
        <w:rPr>
          <w:sz w:val="22"/>
          <w:szCs w:val="22"/>
          <w:bdr w:val="single" w:sz="4" w:space="0" w:color="auto"/>
          <w:lang w:val="vi-VN"/>
        </w:rPr>
        <w:t xml:space="preserve"> </w:t>
      </w:r>
      <w:r w:rsidR="004D2DE7" w:rsidRPr="00993FD6">
        <w:rPr>
          <w:sz w:val="22"/>
          <w:szCs w:val="22"/>
          <w:bdr w:val="single" w:sz="4" w:space="0" w:color="auto"/>
        </w:rPr>
        <w:sym w:font="Symbol" w:char="F0A3"/>
      </w:r>
      <w:r w:rsidR="004D2DE7" w:rsidRPr="003F03C2">
        <w:rPr>
          <w:sz w:val="22"/>
          <w:szCs w:val="22"/>
          <w:bdr w:val="single" w:sz="4" w:space="0" w:color="auto"/>
          <w:lang w:val="vi-VN"/>
        </w:rPr>
        <w:t xml:space="preserve"> </w:t>
      </w:r>
      <w:r w:rsidR="004D2DE7" w:rsidRPr="00993FD6">
        <w:rPr>
          <w:sz w:val="22"/>
          <w:szCs w:val="22"/>
          <w:bdr w:val="single" w:sz="4" w:space="0" w:color="auto"/>
        </w:rPr>
        <w:sym w:font="Symbol" w:char="F06C"/>
      </w:r>
      <w:r w:rsidR="004D2DE7" w:rsidRPr="003F03C2">
        <w:rPr>
          <w:sz w:val="22"/>
          <w:szCs w:val="22"/>
          <w:bdr w:val="single" w:sz="4" w:space="0" w:color="auto"/>
          <w:vertAlign w:val="subscript"/>
          <w:lang w:val="vi-VN"/>
        </w:rPr>
        <w:t>0</w:t>
      </w:r>
    </w:p>
    <w:p w14:paraId="47CBB96D" w14:textId="77777777" w:rsidR="004D2DE7" w:rsidRPr="00993FD6" w:rsidRDefault="004D2DE7" w:rsidP="004D2DE7">
      <w:pPr>
        <w:numPr>
          <w:ilvl w:val="0"/>
          <w:numId w:val="5"/>
        </w:numPr>
        <w:ind w:left="900"/>
      </w:pPr>
      <w:r w:rsidRPr="00993FD6">
        <w:t xml:space="preserve">Giới hạn quang điện của mỗi kloại là </w:t>
      </w:r>
      <w:r>
        <w:t>đặc trưng riêng của kim loại đó</w:t>
      </w:r>
    </w:p>
    <w:p w14:paraId="6D956539" w14:textId="77777777" w:rsidR="004D2DE7" w:rsidRDefault="004D2DE7" w:rsidP="004D2DE7">
      <w:pPr>
        <w:numPr>
          <w:ilvl w:val="0"/>
          <w:numId w:val="5"/>
        </w:numPr>
        <w:tabs>
          <w:tab w:val="left" w:pos="720"/>
        </w:tabs>
        <w:ind w:left="900"/>
        <w:jc w:val="both"/>
        <w:rPr>
          <w:lang w:val="fr-FR"/>
        </w:rPr>
      </w:pPr>
      <w:r w:rsidRPr="00993FD6">
        <w:rPr>
          <w:lang w:val="fr-FR"/>
        </w:rPr>
        <w:t>Thuyết sóng điện từ về ánh sáng không giải thích được mà chỉ có thể giải thích được bằng thuyết lượng tử.</w:t>
      </w:r>
    </w:p>
    <w:p w14:paraId="17591CF7" w14:textId="77777777" w:rsidR="004D2DE7" w:rsidRPr="00074319" w:rsidRDefault="004D2DE7" w:rsidP="004D2DE7">
      <w:pPr>
        <w:tabs>
          <w:tab w:val="left" w:pos="1260"/>
        </w:tabs>
        <w:rPr>
          <w:b/>
          <w:color w:val="FF0000"/>
          <w:sz w:val="22"/>
          <w:lang w:val="fr-FR"/>
        </w:rPr>
      </w:pPr>
      <w:r w:rsidRPr="00074319">
        <w:rPr>
          <w:b/>
          <w:color w:val="FF0000"/>
          <w:sz w:val="22"/>
          <w:lang w:val="fr-FR"/>
        </w:rPr>
        <w:t>III. THUYẾT LƯỢNG TỬ ÁNH  SÁNG</w:t>
      </w:r>
    </w:p>
    <w:p w14:paraId="50B900E1" w14:textId="77777777" w:rsidR="004D2DE7" w:rsidRPr="00993FD6" w:rsidRDefault="004D2DE7" w:rsidP="004D2DE7">
      <w:pPr>
        <w:tabs>
          <w:tab w:val="left" w:pos="1260"/>
        </w:tabs>
        <w:ind w:firstLine="540"/>
        <w:rPr>
          <w:b/>
          <w:lang w:val="fr-FR"/>
        </w:rPr>
      </w:pPr>
      <w:r w:rsidRPr="00993FD6">
        <w:rPr>
          <w:b/>
          <w:lang w:val="fr-FR"/>
        </w:rPr>
        <w:t xml:space="preserve">1. </w:t>
      </w:r>
      <w:r w:rsidRPr="00993FD6">
        <w:rPr>
          <w:b/>
          <w:u w:val="single"/>
          <w:lang w:val="fr-FR"/>
        </w:rPr>
        <w:t>Giả thuyết Plăng</w:t>
      </w:r>
    </w:p>
    <w:p w14:paraId="646386B6" w14:textId="77777777" w:rsidR="004D2DE7" w:rsidRPr="00993FD6" w:rsidRDefault="004D2DE7" w:rsidP="004D2DE7">
      <w:pPr>
        <w:tabs>
          <w:tab w:val="left" w:pos="1260"/>
        </w:tabs>
        <w:ind w:left="540"/>
        <w:rPr>
          <w:lang w:val="fr-FR"/>
        </w:rPr>
      </w:pPr>
      <w:r w:rsidRPr="00993FD6">
        <w:rPr>
          <w:lang w:val="fr-FR"/>
        </w:rPr>
        <w:t xml:space="preserve">    Lượng năng lượng mà mỗi lần một nguyên tử hay phân tử hấp thụ hay phát xạ có giá trị hoàn toàn xác định và hằng hf; trong đó f là tần số của ánh sáng bị hấp thụ hay phát ra; còn h là một hằng số.</w:t>
      </w:r>
    </w:p>
    <w:p w14:paraId="5933DF30" w14:textId="77777777" w:rsidR="004D2DE7" w:rsidRPr="00993FD6" w:rsidRDefault="004D2DE7" w:rsidP="004D2DE7">
      <w:pPr>
        <w:tabs>
          <w:tab w:val="left" w:pos="1260"/>
        </w:tabs>
        <w:ind w:firstLine="540"/>
        <w:rPr>
          <w:b/>
        </w:rPr>
      </w:pPr>
      <w:r w:rsidRPr="00993FD6">
        <w:rPr>
          <w:b/>
        </w:rPr>
        <w:t xml:space="preserve">2. </w:t>
      </w:r>
      <w:r w:rsidRPr="00993FD6">
        <w:rPr>
          <w:b/>
          <w:u w:val="single"/>
        </w:rPr>
        <w:t>Lượng tử năng lượng</w:t>
      </w:r>
    </w:p>
    <w:p w14:paraId="360623EF" w14:textId="77777777" w:rsidR="004D2DE7" w:rsidRDefault="004F2B69" w:rsidP="004D2DE7">
      <w:pPr>
        <w:tabs>
          <w:tab w:val="left" w:pos="1260"/>
        </w:tabs>
        <w:ind w:firstLine="540"/>
        <w:jc w:val="center"/>
        <w:rPr>
          <w:b/>
        </w:rPr>
      </w:pPr>
      <w:r w:rsidRPr="00993FD6">
        <w:rPr>
          <w:noProof/>
          <w:position w:val="-10"/>
        </w:rPr>
        <w:object w:dxaOrig="680" w:dyaOrig="320" w14:anchorId="2F885C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alt="" style="width:45.55pt;height:17.85pt;mso-width-percent:0;mso-height-percent:0;mso-width-percent:0;mso-height-percent:0" o:ole="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37" DrawAspect="Content" ObjectID="_1709766055" r:id="rId8"/>
        </w:object>
      </w:r>
      <w:r w:rsidR="004D2DE7">
        <w:rPr>
          <w:b/>
        </w:rPr>
        <w:t xml:space="preserve">   </w:t>
      </w:r>
    </w:p>
    <w:p w14:paraId="249D4617" w14:textId="77777777" w:rsidR="004D2DE7" w:rsidRPr="00993FD6" w:rsidRDefault="004D2DE7" w:rsidP="004D2DE7">
      <w:pPr>
        <w:tabs>
          <w:tab w:val="left" w:pos="1260"/>
        </w:tabs>
        <w:rPr>
          <w:b/>
        </w:rPr>
      </w:pPr>
      <w:r>
        <w:rPr>
          <w:b/>
        </w:rPr>
        <w:t xml:space="preserve">        </w:t>
      </w:r>
      <w:r w:rsidRPr="00993FD6">
        <w:rPr>
          <w:b/>
        </w:rPr>
        <w:t xml:space="preserve">3. </w:t>
      </w:r>
      <w:r w:rsidRPr="00993FD6">
        <w:rPr>
          <w:b/>
          <w:u w:val="single"/>
        </w:rPr>
        <w:t>Thuyết lượng tử ánh sáng</w:t>
      </w:r>
    </w:p>
    <w:p w14:paraId="4096B806" w14:textId="77777777" w:rsidR="004D2DE7" w:rsidRPr="00993FD6" w:rsidRDefault="004D2DE7" w:rsidP="004D2DE7">
      <w:pPr>
        <w:numPr>
          <w:ilvl w:val="0"/>
          <w:numId w:val="2"/>
        </w:numPr>
        <w:jc w:val="both"/>
        <w:rPr>
          <w:bCs/>
        </w:rPr>
      </w:pPr>
      <w:r w:rsidRPr="00993FD6">
        <w:t>Ánh sáng được tạo thành bởi</w:t>
      </w:r>
      <w:r w:rsidRPr="00993FD6">
        <w:rPr>
          <w:bCs/>
        </w:rPr>
        <w:t xml:space="preserve"> các hạt</w:t>
      </w:r>
      <w:r w:rsidRPr="00993FD6">
        <w:t xml:space="preserve"> gọi là </w:t>
      </w:r>
      <w:r w:rsidRPr="00993FD6">
        <w:rPr>
          <w:bCs/>
        </w:rPr>
        <w:t>phôtôn.</w:t>
      </w:r>
    </w:p>
    <w:p w14:paraId="711E8595" w14:textId="77777777" w:rsidR="004D2DE7" w:rsidRPr="00993FD6" w:rsidRDefault="004D2DE7" w:rsidP="004D2DE7">
      <w:pPr>
        <w:numPr>
          <w:ilvl w:val="0"/>
          <w:numId w:val="2"/>
        </w:numPr>
        <w:jc w:val="both"/>
      </w:pPr>
      <w:r w:rsidRPr="00993FD6">
        <w:t>Với mỗi ánh sáng đơn sắc có tần số f, các phôtôn đều giống nhau, mỗi phôtôn mang năng lượng bằng hf.</w:t>
      </w:r>
    </w:p>
    <w:p w14:paraId="3AF7A94E" w14:textId="77777777" w:rsidR="004D2DE7" w:rsidRPr="00993FD6" w:rsidRDefault="004D2DE7" w:rsidP="004D2DE7">
      <w:pPr>
        <w:numPr>
          <w:ilvl w:val="0"/>
          <w:numId w:val="2"/>
        </w:numPr>
      </w:pPr>
      <w:r w:rsidRPr="00993FD6">
        <w:t>Trong chân</w:t>
      </w:r>
      <w:r>
        <w:t xml:space="preserve"> không, phôtôn bay với tốc độ c = </w:t>
      </w:r>
      <w:r w:rsidRPr="00993FD6">
        <w:t>3.10</w:t>
      </w:r>
      <w:r w:rsidRPr="00993FD6">
        <w:rPr>
          <w:vertAlign w:val="superscript"/>
        </w:rPr>
        <w:t>8</w:t>
      </w:r>
      <w:r w:rsidRPr="00993FD6">
        <w:t>m/s dọc theo các tia sáng.</w:t>
      </w:r>
    </w:p>
    <w:p w14:paraId="4A26D8B2" w14:textId="77777777" w:rsidR="004D2DE7" w:rsidRPr="00993FD6" w:rsidRDefault="004D2DE7" w:rsidP="004D2DE7">
      <w:pPr>
        <w:numPr>
          <w:ilvl w:val="0"/>
          <w:numId w:val="2"/>
        </w:numPr>
        <w:jc w:val="both"/>
        <w:rPr>
          <w:bCs/>
        </w:rPr>
      </w:pPr>
      <w:r w:rsidRPr="00993FD6">
        <w:t xml:space="preserve">Mỗi lần một nguyên tử hay phân tử hấp thụ hay phát xạ </w:t>
      </w:r>
      <w:r w:rsidRPr="00993FD6">
        <w:rPr>
          <w:bCs/>
        </w:rPr>
        <w:t>ánh sáng</w:t>
      </w:r>
      <w:r w:rsidRPr="00993FD6">
        <w:t xml:space="preserve"> thì chúng hấp thụ</w:t>
      </w:r>
      <w:r w:rsidRPr="00C04EF0">
        <w:t xml:space="preserve"> </w:t>
      </w:r>
      <w:r w:rsidRPr="00993FD6">
        <w:t xml:space="preserve">phát ra một </w:t>
      </w:r>
      <w:r w:rsidRPr="00993FD6">
        <w:rPr>
          <w:bCs/>
        </w:rPr>
        <w:t>phôtôn.</w:t>
      </w:r>
    </w:p>
    <w:p w14:paraId="4F5409D1" w14:textId="77777777" w:rsidR="004D2DE7" w:rsidRPr="00993FD6" w:rsidRDefault="004D2DE7" w:rsidP="004D2DE7">
      <w:pPr>
        <w:numPr>
          <w:ilvl w:val="0"/>
          <w:numId w:val="2"/>
        </w:numPr>
        <w:tabs>
          <w:tab w:val="left" w:pos="240"/>
        </w:tabs>
        <w:jc w:val="both"/>
        <w:rPr>
          <w:sz w:val="22"/>
          <w:szCs w:val="22"/>
          <w:lang w:val="vi-VN"/>
        </w:rPr>
      </w:pPr>
      <w:r w:rsidRPr="00993FD6">
        <w:rPr>
          <w:sz w:val="22"/>
          <w:szCs w:val="22"/>
          <w:lang w:val="vi-VN"/>
        </w:rPr>
        <w:t xml:space="preserve">Phôtôn </w:t>
      </w:r>
      <w:r w:rsidRPr="00993FD6">
        <w:rPr>
          <w:bCs/>
          <w:sz w:val="22"/>
          <w:szCs w:val="22"/>
          <w:lang w:val="vi-VN"/>
        </w:rPr>
        <w:t>chỉ tồn tại</w:t>
      </w:r>
      <w:r w:rsidRPr="00993FD6">
        <w:rPr>
          <w:sz w:val="22"/>
          <w:szCs w:val="22"/>
          <w:lang w:val="vi-VN"/>
        </w:rPr>
        <w:t xml:space="preserve"> trong trạng thái </w:t>
      </w:r>
      <w:r w:rsidRPr="00993FD6">
        <w:rPr>
          <w:bCs/>
          <w:sz w:val="22"/>
          <w:szCs w:val="22"/>
          <w:lang w:val="vi-VN"/>
        </w:rPr>
        <w:t>chuyển động</w:t>
      </w:r>
      <w:r w:rsidRPr="00993FD6">
        <w:rPr>
          <w:sz w:val="22"/>
          <w:szCs w:val="22"/>
          <w:lang w:val="vi-VN"/>
        </w:rPr>
        <w:t>. Không có phôtôn đứng yên.</w:t>
      </w:r>
    </w:p>
    <w:p w14:paraId="66097901" w14:textId="77777777" w:rsidR="004D2DE7" w:rsidRPr="00993FD6" w:rsidRDefault="004D2DE7" w:rsidP="004D2DE7">
      <w:pPr>
        <w:tabs>
          <w:tab w:val="left" w:pos="1260"/>
        </w:tabs>
        <w:rPr>
          <w:b/>
        </w:rPr>
      </w:pPr>
      <w:r w:rsidRPr="00993FD6">
        <w:rPr>
          <w:b/>
        </w:rPr>
        <w:t xml:space="preserve">4. </w:t>
      </w:r>
      <w:r w:rsidRPr="00993FD6">
        <w:rPr>
          <w:b/>
          <w:u w:val="single"/>
        </w:rPr>
        <w:t>Giải thích định luật về giới hạn quang điện bằng thuyết lượng tử ánh sáng</w:t>
      </w:r>
    </w:p>
    <w:p w14:paraId="147412A7" w14:textId="77777777" w:rsidR="004D2DE7" w:rsidRPr="00993FD6" w:rsidRDefault="004D2DE7" w:rsidP="004D2DE7">
      <w:pPr>
        <w:numPr>
          <w:ilvl w:val="0"/>
          <w:numId w:val="3"/>
        </w:numPr>
        <w:tabs>
          <w:tab w:val="left" w:pos="720"/>
          <w:tab w:val="left" w:pos="990"/>
        </w:tabs>
        <w:ind w:firstLine="0"/>
        <w:rPr>
          <w:spacing w:val="-4"/>
        </w:rPr>
      </w:pPr>
      <w:r w:rsidRPr="00993FD6">
        <w:t xml:space="preserve">Mỗi phôtôn khi bị hấp thụ sẽ truyền toàn bộ năng </w:t>
      </w:r>
      <w:r w:rsidRPr="00993FD6">
        <w:rPr>
          <w:spacing w:val="-4"/>
        </w:rPr>
        <w:t>lượng của nó cho 1 êlectron.</w:t>
      </w:r>
    </w:p>
    <w:p w14:paraId="43FC4ABD" w14:textId="77777777" w:rsidR="004D2DE7" w:rsidRPr="00993FD6" w:rsidRDefault="004D2DE7" w:rsidP="004D2DE7">
      <w:pPr>
        <w:numPr>
          <w:ilvl w:val="0"/>
          <w:numId w:val="3"/>
        </w:numPr>
        <w:tabs>
          <w:tab w:val="left" w:pos="720"/>
          <w:tab w:val="left" w:pos="990"/>
        </w:tabs>
        <w:ind w:firstLine="0"/>
      </w:pPr>
      <w:r w:rsidRPr="00993FD6">
        <w:t xml:space="preserve">Công để “thắng” lực liên kết gọi là </w:t>
      </w:r>
      <w:r w:rsidRPr="00993FD6">
        <w:rPr>
          <w:i/>
        </w:rPr>
        <w:t>công thoát</w:t>
      </w:r>
      <w:r w:rsidRPr="00993FD6">
        <w:t xml:space="preserve"> (A).</w:t>
      </w:r>
    </w:p>
    <w:p w14:paraId="40CC05BC" w14:textId="77777777" w:rsidR="004D2DE7" w:rsidRPr="00993FD6" w:rsidRDefault="004D2DE7" w:rsidP="004D2DE7">
      <w:pPr>
        <w:numPr>
          <w:ilvl w:val="0"/>
          <w:numId w:val="3"/>
        </w:numPr>
        <w:tabs>
          <w:tab w:val="left" w:pos="720"/>
          <w:tab w:val="left" w:pos="990"/>
        </w:tabs>
        <w:ind w:firstLine="0"/>
      </w:pPr>
      <w:r w:rsidRPr="00993FD6">
        <w:t>Để hiện tượng quang điện xảy ra:</w:t>
      </w:r>
      <w:r>
        <w:t xml:space="preserve">   </w:t>
      </w:r>
      <w:r w:rsidRPr="00993FD6">
        <w:t xml:space="preserve">hf </w:t>
      </w:r>
      <w:r w:rsidRPr="00993FD6">
        <w:sym w:font="Symbol" w:char="F0B3"/>
      </w:r>
      <w:r w:rsidRPr="00993FD6">
        <w:t xml:space="preserve"> A hay </w:t>
      </w:r>
      <w:r w:rsidR="004F2B69" w:rsidRPr="00993FD6">
        <w:rPr>
          <w:noProof/>
          <w:position w:val="-24"/>
        </w:rPr>
        <w:object w:dxaOrig="800" w:dyaOrig="660" w14:anchorId="48691F92">
          <v:shape id="_x0000_i1036" type="#_x0000_t75" alt="" style="width:40pt;height:33.25pt;mso-width-percent:0;mso-height-percent:0;mso-width-percent:0;mso-height-percent:0" o:ole="">
            <v:imagedata r:id="rId9" o:title=""/>
          </v:shape>
          <o:OLEObject Type="Embed" ProgID="Equation.DSMT4" ShapeID="_x0000_i1036" DrawAspect="Content" ObjectID="_1709766056" r:id="rId10"/>
        </w:object>
      </w:r>
      <w:r>
        <w:rPr>
          <w:position w:val="-24"/>
        </w:rPr>
        <w:t xml:space="preserve"> </w:t>
      </w:r>
    </w:p>
    <w:p w14:paraId="6E04C54D" w14:textId="77777777" w:rsidR="00074319" w:rsidRDefault="004D2DE7" w:rsidP="004D2DE7">
      <w:pPr>
        <w:tabs>
          <w:tab w:val="left" w:pos="1260"/>
        </w:tabs>
        <w:jc w:val="center"/>
      </w:pPr>
      <w:r>
        <w:t xml:space="preserve">                           </w:t>
      </w:r>
      <w:r w:rsidRPr="00993FD6">
        <w:sym w:font="Symbol" w:char="F0AE"/>
      </w:r>
      <w:r w:rsidRPr="00993FD6">
        <w:t xml:space="preserve"> </w:t>
      </w:r>
      <w:r w:rsidR="004F2B69" w:rsidRPr="00993FD6">
        <w:rPr>
          <w:noProof/>
          <w:position w:val="-24"/>
        </w:rPr>
        <w:object w:dxaOrig="720" w:dyaOrig="660" w14:anchorId="3821B7E6">
          <v:shape id="_x0000_i1035" type="#_x0000_t75" alt="" style="width:36.3pt;height:24.6pt;mso-width-percent:0;mso-height-percent:0;mso-width-percent:0;mso-height-percent:0" o:ole="">
            <v:imagedata r:id="rId11" o:title=""/>
          </v:shape>
          <o:OLEObject Type="Embed" ProgID="Equation.DSMT4" ShapeID="_x0000_i1035" DrawAspect="Content" ObjectID="_1709766057" r:id="rId12"/>
        </w:object>
      </w:r>
      <w:r w:rsidRPr="00993FD6">
        <w:t xml:space="preserve">,Đặt: </w:t>
      </w:r>
      <w:r w:rsidR="004F2B69" w:rsidRPr="00993FD6">
        <w:rPr>
          <w:noProof/>
          <w:position w:val="-20"/>
          <w:bdr w:val="single" w:sz="4" w:space="0" w:color="auto"/>
        </w:rPr>
        <w:object w:dxaOrig="701" w:dyaOrig="541" w14:anchorId="00B53291">
          <v:shape id="_x0000_i1034" type="#_x0000_t75" alt="" style="width:35.1pt;height:24.6pt;mso-width-percent:0;mso-height-percent:0;mso-position-horizontal-relative:page;mso-position-vertical-relative:page;mso-width-percent:0;mso-height-percent:0" o:ole="">
            <v:imagedata r:id="rId13" o:title=""/>
          </v:shape>
          <o:OLEObject Type="Embed" ProgID="Equation.3" ShapeID="_x0000_i1034" DrawAspect="Content" ObjectID="_1709766058" r:id="rId14"/>
        </w:object>
      </w:r>
      <w:r w:rsidRPr="00993FD6">
        <w:t xml:space="preserve">=&gt; </w:t>
      </w:r>
      <w:r w:rsidR="004F2B69" w:rsidRPr="00993FD6">
        <w:rPr>
          <w:noProof/>
          <w:position w:val="-10"/>
          <w:bdr w:val="single" w:sz="8" w:space="0" w:color="auto"/>
        </w:rPr>
        <w:object w:dxaOrig="561" w:dyaOrig="300" w14:anchorId="3405D9A0">
          <v:shape id="_x0000_i1033" type="#_x0000_t75" alt="" style="width:40.6pt;height:20.9pt;mso-width-percent:0;mso-height-percent:0;mso-position-horizontal-relative:page;mso-position-vertical-relative:page;mso-width-percent:0;mso-height-percent:0" o:ole="">
            <v:imagedata r:id="rId15" o:title=""/>
          </v:shape>
          <o:OLEObject Type="Embed" ProgID="Equation.3" ShapeID="_x0000_i1033" DrawAspect="Content" ObjectID="_1709766059" r:id="rId16"/>
        </w:object>
      </w:r>
      <w:r w:rsidRPr="00993FD6">
        <w:t xml:space="preserve">    </w:t>
      </w:r>
    </w:p>
    <w:p w14:paraId="48120A2B" w14:textId="77777777" w:rsidR="00074319" w:rsidRPr="00074319" w:rsidRDefault="004D2DE7" w:rsidP="00074319">
      <w:r w:rsidRPr="00074319">
        <w:t xml:space="preserve">  </w:t>
      </w:r>
      <m:oMath>
        <m:r>
          <m:rPr>
            <m:sty m:val="p"/>
          </m:rPr>
          <w:rPr>
            <w:rFonts w:ascii="Cambria Math" w:hAnsi="Cambria Math"/>
          </w:rPr>
          <m:t>Trong đó:</m:t>
        </m:r>
        <m:d>
          <m:dPr>
            <m:begChr m:val="{"/>
            <m:endChr m:val=""/>
            <m:ctrlPr>
              <w:rPr>
                <w:rFonts w:ascii="Cambria Math" w:eastAsia="Calibri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h=6,625.</m:t>
                </m:r>
                <m:sSup>
                  <m:sSupPr>
                    <m:ctrlPr>
                      <w:rPr>
                        <w:rFonts w:ascii="Cambria Math" w:eastAsia="Calibri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-34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J.s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:hằng số Planck.</m:t>
                </m:r>
              </m:e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Hz</m:t>
                    </m:r>
                  </m:e>
                </m:d>
                <m:r>
                  <w:rPr>
                    <w:rFonts w:ascii="Cambria Math" w:hAnsi="Cambria Math"/>
                  </w:rPr>
                  <m:t>:tần số của ánh sáng đơn sắc.</m:t>
                </m:r>
                <m:ctrlPr>
                  <w:rPr>
                    <w:rFonts w:ascii="Cambria Math" w:eastAsia="Cambria Math" w:hAnsi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/>
                  </w:rPr>
                  <m:t>A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J</m:t>
                    </m:r>
                  </m:e>
                </m:d>
                <m:r>
                  <w:rPr>
                    <w:rFonts w:ascii="Cambria Math" w:eastAsia="Cambria Math" w:hAnsi="Cambria Math"/>
                  </w:rPr>
                  <m:t>:công thoát của mỗi  kim loại.</m:t>
                </m:r>
                <m:ctrlPr>
                  <w:rPr>
                    <w:rFonts w:ascii="Cambria Math" w:eastAsia="Cambria Math" w:hAnsi="Cambria Math"/>
                    <w:i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eastAsia="Cambria Math" w:hAnsi="Cambria Math"/>
                      </w:rPr>
                      <m:t>o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</m:t>
                    </m:r>
                  </m:e>
                </m:d>
                <m:r>
                  <w:rPr>
                    <w:rFonts w:ascii="Cambria Math" w:eastAsia="Cambria Math" w:hAnsi="Cambria Math"/>
                  </w:rPr>
                  <m:t>:giới hạn quang điện của mỗi kim loại.</m:t>
                </m:r>
                <m:ctrlPr>
                  <w:rPr>
                    <w:rFonts w:ascii="Cambria Math" w:eastAsia="Cambria Math" w:hAnsi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/>
                  </w:rPr>
                  <m:t>λ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</m:t>
                    </m:r>
                  </m:e>
                </m:d>
                <m:r>
                  <w:rPr>
                    <w:rFonts w:ascii="Cambria Math" w:eastAsia="Cambria Math" w:hAnsi="Cambria Math"/>
                  </w:rPr>
                  <m:t xml:space="preserve">:bước sóng của ánh sáng kích thích. </m:t>
                </m:r>
              </m:e>
            </m:eqArr>
          </m:e>
        </m:d>
      </m:oMath>
      <w:r w:rsidR="00074319" w:rsidRPr="00074319">
        <w:rPr>
          <w:b/>
        </w:rPr>
        <w:t xml:space="preserve">      </w:t>
      </w:r>
      <w:r w:rsidR="00074319" w:rsidRPr="00074319">
        <w:rPr>
          <w:b/>
        </w:rPr>
        <w:fldChar w:fldCharType="begin"/>
      </w:r>
      <w:r w:rsidR="00074319" w:rsidRPr="00074319">
        <w:rPr>
          <w:b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Trong đó:</m:t>
        </m:r>
        <m:d>
          <m:dPr>
            <m:begChr m:val="{"/>
            <m:endChr m:val=""/>
            <m:ctrlPr>
              <w:rPr>
                <w:rFonts w:ascii="Cambria Math" w:eastAsia="Calibri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h=</m:t>
                </m:r>
                <m:sSup>
                  <m:sSupPr>
                    <m:ctrlPr>
                      <w:rPr>
                        <w:rFonts w:ascii="Cambria Math" w:eastAsia="Calibri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6,625.10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-34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:gọi là hằng số Plăng ( J.s) 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f:tần số của ánh sáng hấp thụ hay phát xạ (Hz).</m:t>
                </m:r>
              </m:e>
            </m:eqArr>
          </m:e>
        </m:d>
      </m:oMath>
      <w:r w:rsidR="00074319" w:rsidRPr="00074319">
        <w:rPr>
          <w:b/>
        </w:rPr>
        <w:instrText xml:space="preserve"> </w:instrText>
      </w:r>
      <w:r w:rsidR="00074319" w:rsidRPr="00074319">
        <w:rPr>
          <w:b/>
        </w:rPr>
        <w:fldChar w:fldCharType="end"/>
      </w:r>
    </w:p>
    <w:p w14:paraId="771CDC60" w14:textId="77777777" w:rsidR="004D2DE7" w:rsidRPr="00EB56F3" w:rsidRDefault="004D2DE7" w:rsidP="00074319">
      <w:pPr>
        <w:tabs>
          <w:tab w:val="left" w:pos="1260"/>
        </w:tabs>
      </w:pPr>
      <w:r w:rsidRPr="00993FD6">
        <w:t xml:space="preserve">                        </w:t>
      </w:r>
    </w:p>
    <w:p w14:paraId="293F3707" w14:textId="77777777" w:rsidR="004D2DE7" w:rsidRPr="00074319" w:rsidRDefault="004D2DE7" w:rsidP="004D2DE7">
      <w:pPr>
        <w:tabs>
          <w:tab w:val="left" w:pos="1260"/>
        </w:tabs>
        <w:rPr>
          <w:b/>
          <w:color w:val="FF0000"/>
          <w:sz w:val="22"/>
        </w:rPr>
      </w:pPr>
      <w:r w:rsidRPr="00074319">
        <w:rPr>
          <w:b/>
          <w:color w:val="FF0000"/>
          <w:sz w:val="22"/>
        </w:rPr>
        <w:t xml:space="preserve">IV. LƯỠNG TÍNH SÓNG HẠT CỦA ÁNH SÁNG </w:t>
      </w:r>
    </w:p>
    <w:p w14:paraId="792ECD99" w14:textId="77777777" w:rsidR="004D2DE7" w:rsidRPr="00074319" w:rsidRDefault="004D2DE7" w:rsidP="004D2DE7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vi-VN"/>
        </w:rPr>
      </w:pPr>
      <w:r w:rsidRPr="00993FD6">
        <w:rPr>
          <w:rFonts w:ascii="Times New Roman" w:hAnsi="Times New Roman"/>
          <w:lang w:val="vi-VN"/>
        </w:rPr>
        <w:t>Ánh sáng vừa có tính chất sóng, vừa có tính chất hạt.</w:t>
      </w:r>
      <w:r w:rsidRPr="00993FD6">
        <w:rPr>
          <w:rFonts w:ascii="Times New Roman" w:hAnsi="Times New Roman"/>
        </w:rPr>
        <w:t xml:space="preserve"> Ta nói á</w:t>
      </w:r>
      <w:r>
        <w:rPr>
          <w:rFonts w:ascii="Times New Roman" w:hAnsi="Times New Roman"/>
          <w:sz w:val="24"/>
          <w:szCs w:val="24"/>
          <w:lang w:val="vi-VN"/>
        </w:rPr>
        <w:t>nh sáng</w:t>
      </w:r>
      <w:r w:rsidRPr="00074319">
        <w:rPr>
          <w:rFonts w:ascii="Times New Roman" w:hAnsi="Times New Roman"/>
          <w:sz w:val="24"/>
          <w:szCs w:val="24"/>
          <w:lang w:val="vi-VN"/>
        </w:rPr>
        <w:t>có lưỡng tính sóng - hạt.</w:t>
      </w:r>
    </w:p>
    <w:p w14:paraId="1392606B" w14:textId="77777777" w:rsidR="004D2DE7" w:rsidRPr="00074319" w:rsidRDefault="004D2DE7" w:rsidP="004D2DE7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93FD6">
        <w:rPr>
          <w:rFonts w:ascii="Times New Roman" w:hAnsi="Times New Roman"/>
          <w:sz w:val="24"/>
          <w:szCs w:val="24"/>
          <w:lang w:val="vi-VN"/>
        </w:rPr>
        <w:t>Bước sóng càng dài tính sóng càng rõ hơn tính hạt. Bướ</w:t>
      </w:r>
      <w:r>
        <w:rPr>
          <w:rFonts w:ascii="Times New Roman" w:hAnsi="Times New Roman"/>
          <w:sz w:val="24"/>
          <w:szCs w:val="24"/>
          <w:lang w:val="vi-VN"/>
        </w:rPr>
        <w:t>c sóng</w:t>
      </w:r>
      <w:r w:rsidR="00074319">
        <w:rPr>
          <w:rFonts w:ascii="Times New Roman" w:hAnsi="Times New Roman"/>
          <w:sz w:val="24"/>
          <w:szCs w:val="24"/>
        </w:rPr>
        <w:t xml:space="preserve"> </w:t>
      </w:r>
      <w:r w:rsidRPr="00074319">
        <w:rPr>
          <w:rFonts w:ascii="Times New Roman" w:hAnsi="Times New Roman"/>
          <w:sz w:val="24"/>
          <w:szCs w:val="24"/>
          <w:lang w:val="vi-VN"/>
        </w:rPr>
        <w:t>càng ngắn tính hạt càng rõ hơn tính sóng</w:t>
      </w:r>
      <w:r w:rsidRPr="00074319">
        <w:rPr>
          <w:rFonts w:ascii="Times New Roman" w:hAnsi="Times New Roman"/>
          <w:sz w:val="24"/>
          <w:szCs w:val="24"/>
        </w:rPr>
        <w:t>.</w:t>
      </w:r>
    </w:p>
    <w:p w14:paraId="7189A9D5" w14:textId="77777777" w:rsidR="004D2DE7" w:rsidRPr="00074319" w:rsidRDefault="004D2DE7" w:rsidP="004D2DE7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vi-VN"/>
        </w:rPr>
      </w:pPr>
      <w:r w:rsidRPr="00993FD6">
        <w:rPr>
          <w:rFonts w:ascii="Times New Roman" w:hAnsi="Times New Roman"/>
          <w:sz w:val="24"/>
          <w:szCs w:val="24"/>
          <w:lang w:val="vi-VN"/>
        </w:rPr>
        <w:t>Tính hạt:</w:t>
      </w:r>
      <w:r w:rsidRPr="00993FD6">
        <w:rPr>
          <w:rFonts w:ascii="Times New Roman" w:hAnsi="Times New Roman"/>
          <w:sz w:val="24"/>
          <w:szCs w:val="24"/>
        </w:rPr>
        <w:t xml:space="preserve"> t</w:t>
      </w:r>
      <w:r w:rsidRPr="00993FD6">
        <w:rPr>
          <w:rFonts w:ascii="Times New Roman" w:hAnsi="Times New Roman"/>
          <w:sz w:val="24"/>
          <w:szCs w:val="24"/>
          <w:lang w:val="vi-VN"/>
        </w:rPr>
        <w:t>hể hiện ở hiện tượng quang điệ</w:t>
      </w:r>
      <w:r>
        <w:rPr>
          <w:rFonts w:ascii="Times New Roman" w:hAnsi="Times New Roman"/>
          <w:sz w:val="24"/>
          <w:szCs w:val="24"/>
          <w:lang w:val="vi-VN"/>
        </w:rPr>
        <w:t>n, làm phát quang các</w:t>
      </w:r>
      <w:r w:rsidR="00074319">
        <w:rPr>
          <w:rFonts w:ascii="Times New Roman" w:hAnsi="Times New Roman"/>
          <w:sz w:val="24"/>
          <w:szCs w:val="24"/>
        </w:rPr>
        <w:t xml:space="preserve"> </w:t>
      </w:r>
      <w:r w:rsidRPr="00074319">
        <w:rPr>
          <w:rFonts w:ascii="Times New Roman" w:hAnsi="Times New Roman"/>
          <w:sz w:val="24"/>
          <w:szCs w:val="24"/>
          <w:lang w:val="vi-VN"/>
        </w:rPr>
        <w:t>chất, đâm xuyên, ion hóa…</w:t>
      </w:r>
    </w:p>
    <w:p w14:paraId="49453CBA" w14:textId="77777777" w:rsidR="004D2DE7" w:rsidRPr="00074319" w:rsidRDefault="004D2DE7" w:rsidP="004D2DE7">
      <w:pPr>
        <w:numPr>
          <w:ilvl w:val="0"/>
          <w:numId w:val="4"/>
        </w:numPr>
        <w:rPr>
          <w:b/>
        </w:rPr>
      </w:pPr>
      <w:r w:rsidRPr="00993FD6">
        <w:t>Tính sóng: thể hiện ở hiện tượng giao thoa, nhiễu xạ, tán sắc…</w:t>
      </w:r>
    </w:p>
    <w:p w14:paraId="0037783A" w14:textId="77777777" w:rsidR="00074319" w:rsidRDefault="00074319" w:rsidP="00074319">
      <w:pPr>
        <w:ind w:left="720"/>
        <w:rPr>
          <w:b/>
        </w:rPr>
      </w:pPr>
    </w:p>
    <w:p w14:paraId="6B0BF593" w14:textId="77777777" w:rsidR="00074319" w:rsidRDefault="00074319" w:rsidP="00074319">
      <w:pPr>
        <w:ind w:left="720"/>
        <w:rPr>
          <w:b/>
        </w:rPr>
      </w:pPr>
    </w:p>
    <w:p w14:paraId="44D9048F" w14:textId="77777777" w:rsidR="00074319" w:rsidRDefault="00074319" w:rsidP="00074319">
      <w:pPr>
        <w:ind w:left="720"/>
        <w:rPr>
          <w:b/>
        </w:rPr>
      </w:pPr>
    </w:p>
    <w:p w14:paraId="5490C96D" w14:textId="77777777" w:rsidR="00074319" w:rsidRPr="00AD4808" w:rsidRDefault="00074319" w:rsidP="00074319">
      <w:pPr>
        <w:ind w:left="720"/>
        <w:rPr>
          <w:b/>
        </w:rPr>
      </w:pPr>
    </w:p>
    <w:p w14:paraId="518C2E84" w14:textId="77777777" w:rsidR="004D2DE7" w:rsidRPr="00273CE3" w:rsidRDefault="004D2DE7" w:rsidP="004D2DE7">
      <w:pPr>
        <w:rPr>
          <w:b/>
        </w:rPr>
      </w:pPr>
    </w:p>
    <w:p w14:paraId="09E16894" w14:textId="77777777" w:rsidR="004D2DE7" w:rsidRDefault="004D2DE7" w:rsidP="004D2DE7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b/>
          <w:color w:val="FF0000"/>
          <w:u w:val="single"/>
        </w:rPr>
      </w:pPr>
      <w:r w:rsidRPr="003C6AB6">
        <w:rPr>
          <w:b/>
          <w:color w:val="FF0000"/>
          <w:u w:val="single"/>
        </w:rPr>
        <w:t>NHIỆM VỤ 2: HỌC SINH XEM NHỮNG BÀI TẬP GIẢI MẪU</w:t>
      </w:r>
    </w:p>
    <w:p w14:paraId="2775BB73" w14:textId="77777777" w:rsidR="003F03C2" w:rsidRPr="003F03C2" w:rsidRDefault="003F03C2" w:rsidP="003F03C2">
      <w:pPr>
        <w:tabs>
          <w:tab w:val="left" w:pos="0"/>
        </w:tabs>
        <w:jc w:val="both"/>
      </w:pPr>
      <w:r w:rsidRPr="003F03C2">
        <w:rPr>
          <w:b/>
          <w:u w:val="single"/>
        </w:rPr>
        <w:lastRenderedPageBreak/>
        <w:t>Câu 1:</w:t>
      </w:r>
      <w:r w:rsidRPr="003F03C2">
        <w:t xml:space="preserve"> Hiện tượng nào dưới đây là hiện tượng quang điện?</w:t>
      </w:r>
    </w:p>
    <w:p w14:paraId="6AA501C4" w14:textId="77777777" w:rsidR="003F03C2" w:rsidRPr="003F03C2" w:rsidRDefault="003F03C2" w:rsidP="003F03C2">
      <w:pPr>
        <w:pStyle w:val="ListParagraph"/>
        <w:tabs>
          <w:tab w:val="left" w:pos="0"/>
        </w:tabs>
        <w:jc w:val="both"/>
      </w:pPr>
      <w:r w:rsidRPr="003F03C2">
        <w:t xml:space="preserve">A. Electron bứt ra khỏi kim loại bị nung nóng. </w:t>
      </w:r>
    </w:p>
    <w:p w14:paraId="5741B7FC" w14:textId="77777777" w:rsidR="003F03C2" w:rsidRPr="003F03C2" w:rsidRDefault="003F03C2" w:rsidP="003F03C2">
      <w:pPr>
        <w:pStyle w:val="ListParagraph"/>
        <w:tabs>
          <w:tab w:val="left" w:pos="0"/>
        </w:tabs>
        <w:jc w:val="both"/>
      </w:pPr>
      <w:r w:rsidRPr="003F03C2">
        <w:t xml:space="preserve">B. Electron bật ra khỏi kim loại khi có ion đập vào. </w:t>
      </w:r>
    </w:p>
    <w:p w14:paraId="0F3C1B16" w14:textId="77777777" w:rsidR="003F03C2" w:rsidRPr="003F03C2" w:rsidRDefault="003F03C2" w:rsidP="003F03C2">
      <w:pPr>
        <w:pStyle w:val="ListParagraph"/>
        <w:tabs>
          <w:tab w:val="left" w:pos="0"/>
        </w:tabs>
        <w:jc w:val="both"/>
      </w:pPr>
      <w:r w:rsidRPr="003F03C2">
        <w:t>C. Electron bị bật ra khỏi nguyên tử khi va chạm với một nguyên tử khác</w:t>
      </w:r>
    </w:p>
    <w:p w14:paraId="0FE7DAFC" w14:textId="77777777" w:rsidR="003F03C2" w:rsidRPr="003F03C2" w:rsidRDefault="003F03C2" w:rsidP="003F03C2">
      <w:pPr>
        <w:pStyle w:val="ListParagraph"/>
        <w:tabs>
          <w:tab w:val="left" w:pos="0"/>
        </w:tabs>
        <w:jc w:val="both"/>
        <w:rPr>
          <w:color w:val="FF0000"/>
        </w:rPr>
      </w:pPr>
      <w:r w:rsidRPr="003F03C2">
        <w:rPr>
          <w:color w:val="FF0000"/>
        </w:rPr>
        <w:t>D. Electron bị bật ra khỏi mặt kim loại khi có ánh sáng thích hợp chiếu vào nó.</w:t>
      </w:r>
    </w:p>
    <w:p w14:paraId="4CC8ADAB" w14:textId="77777777" w:rsidR="003F03C2" w:rsidRPr="003F03C2" w:rsidRDefault="003F03C2" w:rsidP="003F03C2">
      <w:pPr>
        <w:jc w:val="both"/>
        <w:rPr>
          <w:b/>
          <w:u w:val="single"/>
        </w:rPr>
      </w:pPr>
    </w:p>
    <w:p w14:paraId="49BB54D5" w14:textId="77777777" w:rsidR="003F03C2" w:rsidRPr="003F03C2" w:rsidRDefault="003F03C2" w:rsidP="003F03C2">
      <w:pPr>
        <w:jc w:val="both"/>
      </w:pPr>
      <w:r w:rsidRPr="003F03C2">
        <w:rPr>
          <w:b/>
          <w:u w:val="single"/>
        </w:rPr>
        <w:t xml:space="preserve">Câu </w:t>
      </w:r>
      <w:r>
        <w:rPr>
          <w:b/>
          <w:u w:val="single"/>
        </w:rPr>
        <w:t>2</w:t>
      </w:r>
      <w:r w:rsidRPr="003F03C2">
        <w:rPr>
          <w:b/>
          <w:u w:val="single"/>
        </w:rPr>
        <w:t>:</w:t>
      </w:r>
      <w:r w:rsidRPr="003F03C2">
        <w:t xml:space="preserve"> Giới hạn quang điện của mỗi kim loại là</w:t>
      </w:r>
    </w:p>
    <w:p w14:paraId="32B255CF" w14:textId="77777777" w:rsidR="003F03C2" w:rsidRPr="003F03C2" w:rsidRDefault="003F03C2" w:rsidP="003F03C2">
      <w:pPr>
        <w:jc w:val="both"/>
      </w:pPr>
      <w:r w:rsidRPr="003F03C2">
        <w:t>A. công nhỏ nhất dùng để bức êlectron ra khỏi mặt kim loại đó.</w:t>
      </w:r>
    </w:p>
    <w:p w14:paraId="7E92A549" w14:textId="77777777" w:rsidR="003F03C2" w:rsidRPr="003F03C2" w:rsidRDefault="003F03C2" w:rsidP="003F03C2">
      <w:pPr>
        <w:jc w:val="both"/>
        <w:rPr>
          <w:color w:val="FF0000"/>
        </w:rPr>
      </w:pPr>
      <w:r w:rsidRPr="003F03C2">
        <w:rPr>
          <w:color w:val="FF0000"/>
        </w:rPr>
        <w:t>B. bước sóng dài nhất của bức xạ chiếu vào kim loại đó mà gây ra được hiện tượng quang điện.</w:t>
      </w:r>
    </w:p>
    <w:p w14:paraId="5ADBDF79" w14:textId="77777777" w:rsidR="003F03C2" w:rsidRPr="003F03C2" w:rsidRDefault="003F03C2" w:rsidP="003F03C2">
      <w:pPr>
        <w:jc w:val="both"/>
      </w:pPr>
      <w:r w:rsidRPr="003F03C2">
        <w:t>C. bước sóng ngắn nhất của bức xạ chiếu vào kim loại đó mà gây ra được hiện tượng quang điện.</w:t>
      </w:r>
    </w:p>
    <w:p w14:paraId="40190BD5" w14:textId="77777777" w:rsidR="003F03C2" w:rsidRPr="003F03C2" w:rsidRDefault="003F03C2" w:rsidP="003F03C2">
      <w:pPr>
        <w:jc w:val="both"/>
      </w:pPr>
      <w:r w:rsidRPr="003F03C2">
        <w:t>D. công lớn nhất dùng để bức êlectron ra khỏi mặt kim loại đó.</w:t>
      </w:r>
    </w:p>
    <w:p w14:paraId="1BE7D348" w14:textId="77777777" w:rsidR="003F03C2" w:rsidRPr="003F03C2" w:rsidRDefault="003F03C2" w:rsidP="003F03C2">
      <w:pPr>
        <w:jc w:val="both"/>
        <w:rPr>
          <w:b/>
          <w:u w:val="single"/>
          <w:lang w:val="es-ES"/>
        </w:rPr>
      </w:pPr>
    </w:p>
    <w:p w14:paraId="27A13006" w14:textId="77777777" w:rsidR="003F03C2" w:rsidRPr="003F03C2" w:rsidRDefault="003F03C2" w:rsidP="003F03C2">
      <w:pPr>
        <w:jc w:val="both"/>
        <w:rPr>
          <w:lang w:val="es-ES"/>
        </w:rPr>
      </w:pPr>
      <w:r w:rsidRPr="003F03C2">
        <w:rPr>
          <w:b/>
          <w:u w:val="single"/>
          <w:lang w:val="es-ES"/>
        </w:rPr>
        <w:t xml:space="preserve">Câu </w:t>
      </w:r>
      <w:r>
        <w:rPr>
          <w:b/>
          <w:u w:val="single"/>
          <w:lang w:val="es-ES"/>
        </w:rPr>
        <w:t>3</w:t>
      </w:r>
      <w:r w:rsidRPr="003F03C2">
        <w:rPr>
          <w:b/>
          <w:u w:val="single"/>
          <w:lang w:val="es-ES"/>
        </w:rPr>
        <w:t>:</w:t>
      </w:r>
      <w:r w:rsidRPr="003F03C2">
        <w:rPr>
          <w:lang w:val="es-ES"/>
        </w:rPr>
        <w:t xml:space="preserve"> Cho giới hạn quang điện của bạc là 0,26 </w:t>
      </w:r>
      <w:r w:rsidRPr="003F03C2">
        <w:rPr>
          <w:lang w:val="es-ES"/>
        </w:rPr>
        <w:sym w:font="Symbol" w:char="F06D"/>
      </w:r>
      <w:r w:rsidRPr="003F03C2">
        <w:rPr>
          <w:lang w:val="es-ES"/>
        </w:rPr>
        <w:t xml:space="preserve">m, của đồng là 0,3 </w:t>
      </w:r>
      <w:r w:rsidRPr="003F03C2">
        <w:rPr>
          <w:lang w:val="es-ES"/>
        </w:rPr>
        <w:sym w:font="Symbol" w:char="F06D"/>
      </w:r>
      <w:r w:rsidRPr="003F03C2">
        <w:rPr>
          <w:lang w:val="es-ES"/>
        </w:rPr>
        <w:t xml:space="preserve">m, của kẽm là 0,35 </w:t>
      </w:r>
      <w:r w:rsidRPr="003F03C2">
        <w:rPr>
          <w:lang w:val="es-ES"/>
        </w:rPr>
        <w:sym w:font="Symbol" w:char="F06D"/>
      </w:r>
      <w:r w:rsidRPr="003F03C2">
        <w:rPr>
          <w:lang w:val="es-ES"/>
        </w:rPr>
        <w:t>m. Giới hạn quang điện của một hợp kim gồm ba kim loại trên sẽ là</w:t>
      </w:r>
    </w:p>
    <w:p w14:paraId="6DBC18DD" w14:textId="77777777" w:rsidR="003F03C2" w:rsidRPr="003F03C2" w:rsidRDefault="003F03C2" w:rsidP="003F03C2">
      <w:pPr>
        <w:tabs>
          <w:tab w:val="left" w:pos="2160"/>
          <w:tab w:val="left" w:pos="3630"/>
        </w:tabs>
        <w:jc w:val="both"/>
        <w:rPr>
          <w:lang w:val="es-ES"/>
        </w:rPr>
      </w:pPr>
      <w:r w:rsidRPr="003F03C2">
        <w:rPr>
          <w:lang w:val="es-ES"/>
        </w:rPr>
        <w:t xml:space="preserve">A. 0,26 </w:t>
      </w:r>
      <w:r w:rsidRPr="003F03C2">
        <w:rPr>
          <w:lang w:val="es-ES"/>
        </w:rPr>
        <w:sym w:font="Symbol" w:char="F06D"/>
      </w:r>
      <w:r w:rsidRPr="003F03C2">
        <w:rPr>
          <w:lang w:val="es-ES"/>
        </w:rPr>
        <w:t>m.</w:t>
      </w:r>
      <w:r w:rsidRPr="003F03C2">
        <w:rPr>
          <w:lang w:val="es-ES"/>
        </w:rPr>
        <w:tab/>
      </w:r>
      <w:r w:rsidRPr="003F03C2">
        <w:rPr>
          <w:bCs/>
          <w:lang w:val="es-ES"/>
        </w:rPr>
        <w:t>B.</w:t>
      </w:r>
      <w:r w:rsidRPr="003F03C2">
        <w:rPr>
          <w:lang w:val="es-ES"/>
        </w:rPr>
        <w:t xml:space="preserve">  0,3 </w:t>
      </w:r>
      <w:r w:rsidRPr="003F03C2">
        <w:rPr>
          <w:lang w:val="es-ES"/>
        </w:rPr>
        <w:sym w:font="Symbol" w:char="F06D"/>
      </w:r>
      <w:r w:rsidRPr="003F03C2">
        <w:rPr>
          <w:lang w:val="es-ES"/>
        </w:rPr>
        <w:t>m.</w:t>
      </w:r>
      <w:r w:rsidRPr="003F03C2">
        <w:rPr>
          <w:lang w:val="es-ES"/>
        </w:rPr>
        <w:tab/>
      </w:r>
      <w:r w:rsidRPr="003F03C2">
        <w:rPr>
          <w:lang w:val="es-ES"/>
        </w:rPr>
        <w:tab/>
      </w:r>
      <w:r w:rsidRPr="003F03C2">
        <w:rPr>
          <w:lang w:val="es-ES"/>
        </w:rPr>
        <w:tab/>
      </w:r>
      <w:r w:rsidRPr="003F03C2">
        <w:rPr>
          <w:bCs/>
          <w:color w:val="FF0000"/>
          <w:lang w:val="es-ES"/>
        </w:rPr>
        <w:t>C.</w:t>
      </w:r>
      <w:r w:rsidRPr="003F03C2">
        <w:rPr>
          <w:color w:val="FF0000"/>
          <w:lang w:val="es-ES"/>
        </w:rPr>
        <w:t xml:space="preserve">  0,35 </w:t>
      </w:r>
      <w:r w:rsidRPr="003F03C2">
        <w:rPr>
          <w:color w:val="FF0000"/>
          <w:lang w:val="es-ES"/>
        </w:rPr>
        <w:sym w:font="Symbol" w:char="F06D"/>
      </w:r>
      <w:r w:rsidRPr="003F03C2">
        <w:rPr>
          <w:color w:val="FF0000"/>
          <w:lang w:val="es-ES"/>
        </w:rPr>
        <w:t>m.</w:t>
      </w:r>
      <w:r w:rsidRPr="003F03C2">
        <w:rPr>
          <w:bCs/>
          <w:lang w:val="es-ES"/>
        </w:rPr>
        <w:tab/>
      </w:r>
      <w:r w:rsidRPr="003F03C2">
        <w:rPr>
          <w:bCs/>
          <w:lang w:val="es-ES"/>
        </w:rPr>
        <w:tab/>
      </w:r>
      <w:r w:rsidRPr="003F03C2">
        <w:rPr>
          <w:bCs/>
          <w:lang w:val="es-ES"/>
        </w:rPr>
        <w:tab/>
        <w:t>D.</w:t>
      </w:r>
      <w:r w:rsidRPr="003F03C2">
        <w:rPr>
          <w:lang w:val="es-ES"/>
        </w:rPr>
        <w:t xml:space="preserve">  0,4 </w:t>
      </w:r>
      <w:r w:rsidRPr="003F03C2">
        <w:rPr>
          <w:lang w:val="es-ES"/>
        </w:rPr>
        <w:sym w:font="Symbol" w:char="F06D"/>
      </w:r>
      <w:r w:rsidRPr="003F03C2">
        <w:rPr>
          <w:lang w:val="es-ES"/>
        </w:rPr>
        <w:t>m.</w:t>
      </w:r>
    </w:p>
    <w:p w14:paraId="6412C973" w14:textId="77777777" w:rsidR="003F03C2" w:rsidRPr="003F03C2" w:rsidRDefault="003F03C2" w:rsidP="003F03C2">
      <w:pPr>
        <w:jc w:val="both"/>
        <w:rPr>
          <w:b/>
          <w:u w:val="single"/>
          <w:lang w:val="es-ES"/>
        </w:rPr>
      </w:pPr>
    </w:p>
    <w:p w14:paraId="3FC721A9" w14:textId="77777777" w:rsidR="003F03C2" w:rsidRPr="003F03C2" w:rsidRDefault="003F03C2" w:rsidP="003F03C2">
      <w:pPr>
        <w:jc w:val="both"/>
        <w:rPr>
          <w:lang w:val="es-ES"/>
        </w:rPr>
      </w:pPr>
      <w:r w:rsidRPr="003F03C2">
        <w:rPr>
          <w:b/>
          <w:u w:val="single"/>
          <w:lang w:val="es-ES"/>
        </w:rPr>
        <w:t xml:space="preserve">Câu </w:t>
      </w:r>
      <w:r>
        <w:rPr>
          <w:b/>
          <w:u w:val="single"/>
          <w:lang w:val="es-ES"/>
        </w:rPr>
        <w:t>4</w:t>
      </w:r>
      <w:r w:rsidRPr="003F03C2">
        <w:rPr>
          <w:b/>
          <w:u w:val="single"/>
          <w:lang w:val="es-ES"/>
        </w:rPr>
        <w:t>:</w:t>
      </w:r>
      <w:r w:rsidRPr="003F03C2">
        <w:rPr>
          <w:lang w:val="es-ES"/>
        </w:rPr>
        <w:t xml:space="preserve"> Ta kí hiệu A: công thoát của êlectron, h: hằng số Plăng, c: vận tốc ánh sáng trong chân không, f: tần số của ánh sáng. Điều kiện để có hiện tượng quang điện là</w:t>
      </w:r>
    </w:p>
    <w:p w14:paraId="556324EA" w14:textId="77777777" w:rsidR="003F03C2" w:rsidRPr="003F03C2" w:rsidRDefault="003F03C2" w:rsidP="003F03C2">
      <w:pPr>
        <w:jc w:val="both"/>
        <w:rPr>
          <w:lang w:val="es-ES"/>
        </w:rPr>
      </w:pPr>
      <w:r w:rsidRPr="003F03C2">
        <w:rPr>
          <w:lang w:val="es-ES"/>
        </w:rPr>
        <w:t xml:space="preserve">A. </w:t>
      </w:r>
      <w:r w:rsidR="004F2B69" w:rsidRPr="003F03C2">
        <w:rPr>
          <w:noProof/>
          <w:position w:val="-24"/>
        </w:rPr>
        <w:object w:dxaOrig="720" w:dyaOrig="620" w14:anchorId="7F8E5EF3">
          <v:shape id="_x0000_i1032" type="#_x0000_t75" alt="" style="width:36.3pt;height:30.15pt;mso-width-percent:0;mso-height-percent:0;mso-width-percent:0;mso-height-percent:0" o:ole="">
            <v:imagedata r:id="rId17" o:title=""/>
          </v:shape>
          <o:OLEObject Type="Embed" ProgID="Equation.3" ShapeID="_x0000_i1032" DrawAspect="Content" ObjectID="_1709766060" r:id="rId18"/>
        </w:object>
      </w:r>
      <w:r w:rsidRPr="003F03C2">
        <w:rPr>
          <w:lang w:val="es-ES"/>
        </w:rPr>
        <w:t>.</w:t>
      </w:r>
      <w:r w:rsidRPr="003F03C2">
        <w:rPr>
          <w:lang w:val="es-ES"/>
        </w:rPr>
        <w:tab/>
      </w:r>
      <w:r w:rsidRPr="003F03C2">
        <w:rPr>
          <w:lang w:val="es-ES"/>
        </w:rPr>
        <w:tab/>
        <w:t xml:space="preserve">B. </w:t>
      </w:r>
      <w:r w:rsidR="004F2B69" w:rsidRPr="003F03C2">
        <w:rPr>
          <w:noProof/>
          <w:position w:val="-24"/>
        </w:rPr>
        <w:object w:dxaOrig="639" w:dyaOrig="620" w14:anchorId="3794BE11">
          <v:shape id="_x0000_i1031" type="#_x0000_t75" alt="" style="width:31.4pt;height:30.15pt;mso-width-percent:0;mso-height-percent:0;mso-width-percent:0;mso-height-percent:0" o:ole="">
            <v:imagedata r:id="rId19" o:title=""/>
          </v:shape>
          <o:OLEObject Type="Embed" ProgID="Equation.3" ShapeID="_x0000_i1031" DrawAspect="Content" ObjectID="_1709766061" r:id="rId20"/>
        </w:object>
      </w:r>
      <w:r w:rsidRPr="003F03C2">
        <w:rPr>
          <w:lang w:val="es-ES"/>
        </w:rPr>
        <w:t>.</w:t>
      </w:r>
      <w:r w:rsidRPr="003F03C2">
        <w:rPr>
          <w:lang w:val="es-ES"/>
        </w:rPr>
        <w:tab/>
      </w:r>
      <w:r w:rsidRPr="003F03C2">
        <w:rPr>
          <w:lang w:val="es-ES"/>
        </w:rPr>
        <w:tab/>
      </w:r>
      <w:r w:rsidRPr="003F03C2">
        <w:rPr>
          <w:lang w:val="es-ES"/>
        </w:rPr>
        <w:tab/>
        <w:t>C.</w:t>
      </w:r>
      <w:r w:rsidRPr="003F03C2">
        <w:t xml:space="preserve"> </w:t>
      </w:r>
      <w:r w:rsidR="004F2B69" w:rsidRPr="003F03C2">
        <w:rPr>
          <w:noProof/>
          <w:position w:val="-24"/>
        </w:rPr>
        <w:object w:dxaOrig="720" w:dyaOrig="620" w14:anchorId="6E5D0CAF">
          <v:shape id="_x0000_i1030" type="#_x0000_t75" alt="" style="width:36.3pt;height:30.15pt;mso-width-percent:0;mso-height-percent:0;mso-width-percent:0;mso-height-percent:0" o:ole="">
            <v:imagedata r:id="rId21" o:title=""/>
          </v:shape>
          <o:OLEObject Type="Embed" ProgID="Equation.3" ShapeID="_x0000_i1030" DrawAspect="Content" ObjectID="_1709766062" r:id="rId22"/>
        </w:object>
      </w:r>
      <w:r w:rsidRPr="003F03C2">
        <w:rPr>
          <w:lang w:val="es-ES"/>
        </w:rPr>
        <w:t>.</w:t>
      </w:r>
      <w:r w:rsidRPr="003F03C2">
        <w:rPr>
          <w:lang w:val="es-ES"/>
        </w:rPr>
        <w:tab/>
      </w:r>
      <w:r w:rsidRPr="003F03C2">
        <w:rPr>
          <w:lang w:val="es-ES"/>
        </w:rPr>
        <w:tab/>
      </w:r>
      <w:r w:rsidRPr="003F03C2">
        <w:rPr>
          <w:lang w:val="es-ES"/>
        </w:rPr>
        <w:tab/>
      </w:r>
      <w:r w:rsidRPr="003F03C2">
        <w:rPr>
          <w:color w:val="FF0000"/>
          <w:lang w:val="es-ES"/>
        </w:rPr>
        <w:t xml:space="preserve">D. </w:t>
      </w:r>
      <w:r w:rsidR="004F2B69" w:rsidRPr="003F03C2">
        <w:rPr>
          <w:noProof/>
          <w:color w:val="FF0000"/>
          <w:position w:val="-24"/>
        </w:rPr>
        <w:object w:dxaOrig="639" w:dyaOrig="620" w14:anchorId="1588FF1D">
          <v:shape id="_x0000_i1029" type="#_x0000_t75" alt="" style="width:31.4pt;height:30.15pt;mso-width-percent:0;mso-height-percent:0;mso-width-percent:0;mso-height-percent:0" o:ole="">
            <v:imagedata r:id="rId23" o:title=""/>
          </v:shape>
          <o:OLEObject Type="Embed" ProgID="Equation.3" ShapeID="_x0000_i1029" DrawAspect="Content" ObjectID="_1709766063" r:id="rId24"/>
        </w:object>
      </w:r>
      <w:r w:rsidRPr="003F03C2">
        <w:rPr>
          <w:color w:val="FF0000"/>
          <w:lang w:val="es-ES"/>
        </w:rPr>
        <w:t>.</w:t>
      </w:r>
    </w:p>
    <w:p w14:paraId="578BFAA6" w14:textId="77777777" w:rsidR="003F03C2" w:rsidRDefault="003F03C2" w:rsidP="003F03C2">
      <w:pPr>
        <w:jc w:val="both"/>
        <w:rPr>
          <w:b/>
          <w:u w:val="single"/>
          <w:lang w:val="es-ES"/>
        </w:rPr>
      </w:pPr>
    </w:p>
    <w:p w14:paraId="301BA3BF" w14:textId="77777777" w:rsidR="003F03C2" w:rsidRPr="003F03C2" w:rsidRDefault="003F03C2" w:rsidP="003F03C2">
      <w:pPr>
        <w:jc w:val="both"/>
        <w:rPr>
          <w:lang w:val="es-ES"/>
        </w:rPr>
      </w:pPr>
      <w:r w:rsidRPr="003F03C2">
        <w:rPr>
          <w:b/>
          <w:u w:val="single"/>
          <w:lang w:val="es-ES"/>
        </w:rPr>
        <w:t xml:space="preserve">Câu </w:t>
      </w:r>
      <w:r w:rsidR="00144E62">
        <w:rPr>
          <w:b/>
          <w:u w:val="single"/>
          <w:lang w:val="es-ES"/>
        </w:rPr>
        <w:t>5</w:t>
      </w:r>
      <w:r w:rsidRPr="003F03C2">
        <w:rPr>
          <w:b/>
          <w:u w:val="single"/>
          <w:lang w:val="es-ES"/>
        </w:rPr>
        <w:t>:</w:t>
      </w:r>
      <w:r w:rsidRPr="003F03C2">
        <w:rPr>
          <w:lang w:val="es-ES"/>
        </w:rPr>
        <w:t xml:space="preserve"> Công thức liên hệ giữa giới hạn quang điện </w:t>
      </w:r>
      <w:r w:rsidRPr="003F03C2">
        <w:t>λ</w:t>
      </w:r>
      <w:r w:rsidRPr="003F03C2">
        <w:rPr>
          <w:vertAlign w:val="subscript"/>
          <w:lang w:val="es-ES"/>
        </w:rPr>
        <w:t>o</w:t>
      </w:r>
      <w:r w:rsidRPr="003F03C2">
        <w:rPr>
          <w:lang w:val="es-ES"/>
        </w:rPr>
        <w:t>, công thoát A, hằng số Plăng h và vận tốc ánh sáng c là</w:t>
      </w:r>
    </w:p>
    <w:p w14:paraId="2F65B060" w14:textId="77777777" w:rsidR="003F03C2" w:rsidRDefault="003F03C2" w:rsidP="003F03C2">
      <w:pPr>
        <w:tabs>
          <w:tab w:val="left" w:pos="1760"/>
        </w:tabs>
        <w:jc w:val="both"/>
        <w:rPr>
          <w:lang w:val="es-ES"/>
        </w:rPr>
      </w:pPr>
      <w:r w:rsidRPr="003F03C2">
        <w:rPr>
          <w:color w:val="FF0000"/>
          <w:lang w:val="es-ES"/>
        </w:rPr>
        <w:t xml:space="preserve">A. </w:t>
      </w:r>
      <w:r w:rsidR="004F2B69" w:rsidRPr="003F03C2">
        <w:rPr>
          <w:noProof/>
          <w:color w:val="FF0000"/>
          <w:position w:val="-12"/>
        </w:rPr>
        <w:object w:dxaOrig="1040" w:dyaOrig="360" w14:anchorId="45869284">
          <v:shape id="_x0000_i1028" type="#_x0000_t75" alt="" style="width:51.7pt;height:17.85pt;mso-width-percent:0;mso-height-percent:0;mso-width-percent:0;mso-height-percent:0" o:ole="">
            <v:imagedata r:id="rId25" o:title=""/>
          </v:shape>
          <o:OLEObject Type="Embed" ProgID="Equation.DSMT4" ShapeID="_x0000_i1028" DrawAspect="Content" ObjectID="_1709766064" r:id="rId26"/>
        </w:object>
      </w:r>
      <w:r w:rsidRPr="003F03C2">
        <w:rPr>
          <w:color w:val="FF0000"/>
          <w:lang w:val="es-ES"/>
        </w:rPr>
        <w:tab/>
      </w:r>
      <w:r w:rsidRPr="003F03C2">
        <w:rPr>
          <w:lang w:val="es-ES"/>
        </w:rPr>
        <w:tab/>
        <w:t xml:space="preserve">B. </w:t>
      </w:r>
      <w:r w:rsidR="004F2B69" w:rsidRPr="003F03C2">
        <w:rPr>
          <w:noProof/>
          <w:position w:val="-24"/>
        </w:rPr>
        <w:object w:dxaOrig="900" w:dyaOrig="620" w14:anchorId="2B9AE537">
          <v:shape id="_x0000_i1027" type="#_x0000_t75" alt="" style="width:45.55pt;height:30.15pt;mso-width-percent:0;mso-height-percent:0;mso-width-percent:0;mso-height-percent:0" o:ole="">
            <v:imagedata r:id="rId27" o:title=""/>
          </v:shape>
          <o:OLEObject Type="Embed" ProgID="Equation.DSMT4" ShapeID="_x0000_i1027" DrawAspect="Content" ObjectID="_1709766065" r:id="rId28"/>
        </w:object>
      </w:r>
      <w:r w:rsidRPr="003F03C2">
        <w:rPr>
          <w:lang w:val="es-ES"/>
        </w:rPr>
        <w:tab/>
      </w:r>
      <w:r w:rsidRPr="003F03C2">
        <w:rPr>
          <w:lang w:val="es-ES"/>
        </w:rPr>
        <w:tab/>
      </w:r>
      <w:r w:rsidRPr="003F03C2">
        <w:rPr>
          <w:lang w:val="es-ES"/>
        </w:rPr>
        <w:tab/>
        <w:t xml:space="preserve">C. </w:t>
      </w:r>
      <w:r w:rsidR="004F2B69" w:rsidRPr="003F03C2">
        <w:rPr>
          <w:noProof/>
          <w:position w:val="-24"/>
        </w:rPr>
        <w:object w:dxaOrig="880" w:dyaOrig="620" w14:anchorId="01DDE0C8">
          <v:shape id="_x0000_i1026" type="#_x0000_t75" alt="" style="width:44.3pt;height:30.15pt;mso-width-percent:0;mso-height-percent:0;mso-width-percent:0;mso-height-percent:0" o:ole="">
            <v:imagedata r:id="rId29" o:title=""/>
          </v:shape>
          <o:OLEObject Type="Embed" ProgID="Equation.DSMT4" ShapeID="_x0000_i1026" DrawAspect="Content" ObjectID="_1709766066" r:id="rId30"/>
        </w:object>
      </w:r>
      <w:r w:rsidRPr="003F03C2">
        <w:rPr>
          <w:lang w:val="es-ES"/>
        </w:rPr>
        <w:tab/>
      </w:r>
      <w:r w:rsidRPr="003F03C2">
        <w:rPr>
          <w:lang w:val="es-ES"/>
        </w:rPr>
        <w:tab/>
      </w:r>
      <w:r w:rsidRPr="003F03C2">
        <w:rPr>
          <w:lang w:val="es-ES"/>
        </w:rPr>
        <w:tab/>
        <w:t xml:space="preserve">D. </w:t>
      </w:r>
      <w:r w:rsidR="004F2B69" w:rsidRPr="003F03C2">
        <w:rPr>
          <w:noProof/>
          <w:position w:val="-24"/>
        </w:rPr>
        <w:object w:dxaOrig="960" w:dyaOrig="620" w14:anchorId="33F74E4E">
          <v:shape id="_x0000_i1025" type="#_x0000_t75" alt="" style="width:48pt;height:30.15pt;mso-width-percent:0;mso-height-percent:0;mso-width-percent:0;mso-height-percent:0" o:ole="">
            <v:imagedata r:id="rId31" o:title=""/>
          </v:shape>
          <o:OLEObject Type="Embed" ProgID="Equation.DSMT4" ShapeID="_x0000_i1025" DrawAspect="Content" ObjectID="_1709766067" r:id="rId32"/>
        </w:object>
      </w:r>
      <w:r w:rsidRPr="003F03C2">
        <w:rPr>
          <w:lang w:val="es-ES"/>
        </w:rPr>
        <w:t xml:space="preserve"> </w:t>
      </w:r>
    </w:p>
    <w:p w14:paraId="6B2C327B" w14:textId="77777777" w:rsidR="00144E62" w:rsidRDefault="00144E62" w:rsidP="00144E62">
      <w:pPr>
        <w:jc w:val="both"/>
        <w:rPr>
          <w:b/>
          <w:u w:val="single"/>
          <w:lang w:val="es-ES"/>
        </w:rPr>
      </w:pPr>
    </w:p>
    <w:p w14:paraId="19999032" w14:textId="77777777" w:rsidR="002A60F3" w:rsidRPr="00144E62" w:rsidRDefault="002A60F3" w:rsidP="002A60F3">
      <w:pPr>
        <w:jc w:val="both"/>
      </w:pPr>
      <w:r>
        <w:rPr>
          <w:b/>
          <w:u w:val="single"/>
        </w:rPr>
        <w:t>Câu 6</w:t>
      </w:r>
      <w:r w:rsidRPr="00144E62">
        <w:rPr>
          <w:b/>
        </w:rPr>
        <w:t xml:space="preserve">: </w:t>
      </w:r>
      <w:r w:rsidRPr="00144E62">
        <w:t>Chiếu một ánh sáng đơn sắc vào mặt một tấm đồng (λ</w:t>
      </w:r>
      <w:r w:rsidRPr="00144E62">
        <w:rPr>
          <w:vertAlign w:val="subscript"/>
        </w:rPr>
        <w:t>o</w:t>
      </w:r>
      <w:r w:rsidRPr="00144E62">
        <w:t xml:space="preserve"> = 0,30 </w:t>
      </w:r>
      <w:r w:rsidRPr="00144E62">
        <w:sym w:font="Symbol" w:char="F06D"/>
      </w:r>
      <w:r w:rsidRPr="00144E62">
        <w:t xml:space="preserve">m). Hiện tượng quang điện sẽ </w:t>
      </w:r>
      <w:r w:rsidRPr="00144E62">
        <w:rPr>
          <w:b/>
        </w:rPr>
        <w:t>không</w:t>
      </w:r>
      <w:r w:rsidRPr="00144E62">
        <w:t xml:space="preserve"> xảy ra nếu ánh sáng có bước sóng</w:t>
      </w:r>
    </w:p>
    <w:p w14:paraId="333D9D37" w14:textId="77777777" w:rsidR="002A60F3" w:rsidRDefault="002A60F3" w:rsidP="002A60F3">
      <w:pPr>
        <w:tabs>
          <w:tab w:val="left" w:pos="2160"/>
          <w:tab w:val="left" w:pos="3630"/>
          <w:tab w:val="left" w:pos="5103"/>
        </w:tabs>
        <w:jc w:val="both"/>
      </w:pPr>
      <w:r w:rsidRPr="002A60F3">
        <w:rPr>
          <w:color w:val="FF0000"/>
        </w:rPr>
        <w:t xml:space="preserve">A. 0,4 </w:t>
      </w:r>
      <w:r w:rsidRPr="002A60F3">
        <w:rPr>
          <w:color w:val="FF0000"/>
        </w:rPr>
        <w:sym w:font="Symbol" w:char="F06D"/>
      </w:r>
      <w:r w:rsidRPr="002A60F3">
        <w:rPr>
          <w:color w:val="FF0000"/>
        </w:rPr>
        <w:t>m.</w:t>
      </w:r>
      <w:r>
        <w:tab/>
      </w:r>
      <w:r w:rsidRPr="00144E62">
        <w:t xml:space="preserve">B. 0,3 </w:t>
      </w:r>
      <w:r w:rsidRPr="00144E62">
        <w:sym w:font="Symbol" w:char="F06D"/>
      </w:r>
      <w:r w:rsidRPr="00144E62">
        <w:t>m.</w:t>
      </w:r>
      <w:r w:rsidRPr="00144E62">
        <w:tab/>
      </w:r>
      <w:r>
        <w:tab/>
      </w:r>
      <w:r w:rsidRPr="00144E62">
        <w:t xml:space="preserve">C. 0,2 </w:t>
      </w:r>
      <w:r w:rsidRPr="00144E62">
        <w:sym w:font="Symbol" w:char="F06D"/>
      </w:r>
      <w:r w:rsidRPr="00144E62">
        <w:t>m.</w:t>
      </w:r>
      <w:r w:rsidRPr="00144E62">
        <w:tab/>
      </w:r>
      <w:r w:rsidRPr="00144E62">
        <w:tab/>
      </w:r>
      <w:r w:rsidRPr="00144E62">
        <w:tab/>
        <w:t xml:space="preserve">D. 0,1 </w:t>
      </w:r>
      <w:r w:rsidRPr="00144E62">
        <w:sym w:font="Symbol" w:char="F06D"/>
      </w:r>
      <w:r w:rsidRPr="00144E62">
        <w:t>m.</w:t>
      </w:r>
    </w:p>
    <w:p w14:paraId="5DC512A8" w14:textId="77777777" w:rsidR="002A60F3" w:rsidRDefault="002A60F3" w:rsidP="002A60F3">
      <w:pPr>
        <w:tabs>
          <w:tab w:val="left" w:pos="2160"/>
          <w:tab w:val="left" w:pos="3630"/>
          <w:tab w:val="left" w:pos="5103"/>
        </w:tabs>
        <w:jc w:val="both"/>
      </w:pPr>
    </w:p>
    <w:p w14:paraId="6C69A267" w14:textId="77777777" w:rsidR="00144E62" w:rsidRPr="002A60F3" w:rsidRDefault="00144E62" w:rsidP="00485F57">
      <w:pPr>
        <w:tabs>
          <w:tab w:val="left" w:pos="10620"/>
        </w:tabs>
      </w:pPr>
      <w:r w:rsidRPr="002A60F3">
        <w:rPr>
          <w:b/>
          <w:u w:val="single"/>
        </w:rPr>
        <w:t xml:space="preserve">Câu </w:t>
      </w:r>
      <w:r w:rsidR="009D71EB">
        <w:rPr>
          <w:b/>
          <w:u w:val="single"/>
        </w:rPr>
        <w:t>7</w:t>
      </w:r>
      <w:r w:rsidRPr="002A60F3">
        <w:rPr>
          <w:b/>
          <w:u w:val="single"/>
        </w:rPr>
        <w:t xml:space="preserve">: </w:t>
      </w:r>
      <w:r w:rsidRPr="002A60F3">
        <w:t>Bức xạ màu vàng</w:t>
      </w:r>
      <w:r w:rsidRPr="002A60F3">
        <w:rPr>
          <w:b/>
        </w:rPr>
        <w:t xml:space="preserve"> </w:t>
      </w:r>
      <w:r w:rsidRPr="002A60F3">
        <w:t xml:space="preserve">của natri có bước sóng λ = 0,59 </w:t>
      </w:r>
      <w:r w:rsidRPr="002A60F3">
        <w:sym w:font="Symbol" w:char="F06D"/>
      </w:r>
      <w:r w:rsidR="00485F57">
        <w:t>m. B</w:t>
      </w:r>
      <w:r w:rsidR="002A60F3" w:rsidRPr="002A60F3">
        <w:rPr>
          <w:lang w:val="vi-VN"/>
        </w:rPr>
        <w:t xml:space="preserve">iết </w:t>
      </w:r>
      <m:oMath>
        <m:r>
          <m:rPr>
            <m:sty m:val="p"/>
          </m:rPr>
          <w:rPr>
            <w:rFonts w:ascii="Cambria Math" w:hAnsi="Cambria Math"/>
          </w:rPr>
          <m:t>h=6,625.</m:t>
        </m:r>
        <m:sSup>
          <m:sSupPr>
            <m:ctrlPr>
              <w:rPr>
                <w:rFonts w:ascii="Cambria Math" w:eastAsia="Calibri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-34</m:t>
            </m:r>
          </m:sup>
        </m:sSup>
        <m:r>
          <m:rPr>
            <m:sty m:val="p"/>
          </m:rPr>
          <w:rPr>
            <w:rFonts w:ascii="Cambria Math" w:hAnsi="Cambria Math"/>
          </w:rPr>
          <m:t>Js</m:t>
        </m:r>
      </m:oMath>
      <w:r w:rsidR="002A60F3">
        <w:t xml:space="preserve">, </w:t>
      </w:r>
      <m:oMath>
        <m:r>
          <w:rPr>
            <w:rFonts w:ascii="Cambria Math" w:hAnsi="Cambria Math"/>
          </w:rPr>
          <m:t>c=3.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 w:rsidR="00485F57">
        <w:t>,</w:t>
      </w:r>
      <m:oMath>
        <m:r>
          <m:rPr>
            <m:sty m:val="p"/>
          </m:rPr>
          <w:rPr>
            <w:rFonts w:ascii="Cambria Math" w:hAnsi="Cambria Math"/>
            <w:lang w:val="es-ES"/>
          </w:rPr>
          <m:t xml:space="preserve"> 1eV=1,6</m:t>
        </m:r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s-ES"/>
              </w:rPr>
              <m:t>.10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s-ES"/>
              </w:rPr>
              <m:t>-19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J</m:t>
        </m:r>
      </m:oMath>
      <w:r w:rsidR="00485F57">
        <w:rPr>
          <w:lang w:val="es-ES"/>
        </w:rPr>
        <w:t>.</w:t>
      </w:r>
      <w:r w:rsidR="002A60F3" w:rsidRPr="002A60F3">
        <w:t xml:space="preserve"> </w:t>
      </w:r>
      <w:r w:rsidRPr="002A60F3">
        <w:t>Năng lượng của phôtôn tương ứng có giá trị nào sau đây?</w:t>
      </w:r>
    </w:p>
    <w:p w14:paraId="2B882E6C" w14:textId="77777777" w:rsidR="00144E62" w:rsidRPr="00144E62" w:rsidRDefault="00144E62" w:rsidP="00144E62">
      <w:pPr>
        <w:tabs>
          <w:tab w:val="left" w:pos="2160"/>
          <w:tab w:val="left" w:pos="3630"/>
        </w:tabs>
        <w:jc w:val="both"/>
      </w:pPr>
      <w:r>
        <w:t xml:space="preserve">A. 2,0 eV.       </w:t>
      </w:r>
      <w:r>
        <w:tab/>
      </w:r>
      <w:r w:rsidRPr="00144E62">
        <w:t xml:space="preserve">B. 2,1 eV.       </w:t>
      </w:r>
      <w:r w:rsidRPr="00144E62">
        <w:tab/>
      </w:r>
      <w:r>
        <w:tab/>
      </w:r>
      <w:r>
        <w:tab/>
        <w:t xml:space="preserve">C. 2,2 eV.       </w:t>
      </w:r>
      <w:r>
        <w:tab/>
      </w:r>
      <w:r>
        <w:tab/>
      </w:r>
      <w:r>
        <w:tab/>
      </w:r>
      <w:r w:rsidRPr="00144E62">
        <w:t xml:space="preserve">D. 2,3 eV.    </w:t>
      </w:r>
    </w:p>
    <w:p w14:paraId="2269B962" w14:textId="77777777" w:rsidR="002A60F3" w:rsidRDefault="002A60F3" w:rsidP="002A60F3">
      <w:pPr>
        <w:jc w:val="both"/>
        <w:rPr>
          <w:b/>
          <w:u w:val="single"/>
          <w:lang w:val="es-ES"/>
        </w:rPr>
      </w:pPr>
    </w:p>
    <w:p w14:paraId="4CF99767" w14:textId="77777777" w:rsidR="002A60F3" w:rsidRPr="00485F57" w:rsidRDefault="002A60F3" w:rsidP="002A60F3">
      <w:pPr>
        <w:rPr>
          <w:color w:val="FF0000"/>
        </w:rPr>
      </w:pPr>
      <m:oMath>
        <m:r>
          <m:rPr>
            <m:sty m:val="p"/>
          </m:rPr>
          <w:rPr>
            <w:rFonts w:ascii="Cambria Math" w:hAnsi="Cambria Math"/>
            <w:color w:val="00B050"/>
          </w:rPr>
          <m:t>λ=0,59μm→ε</m:t>
        </m:r>
        <m:r>
          <w:rPr>
            <w:rFonts w:ascii="Cambria Math" w:hAnsi="Cambria Math"/>
            <w:color w:val="00B050"/>
          </w:rPr>
          <m:t>=?</m:t>
        </m:r>
      </m:oMath>
      <w:r>
        <w:rPr>
          <w:color w:val="00B050"/>
        </w:rPr>
        <w:tab/>
      </w:r>
      <w:r>
        <w:rPr>
          <w:color w:val="00B050"/>
        </w:rPr>
        <w:tab/>
      </w:r>
      <w:r w:rsidR="00485F57">
        <w:rPr>
          <w:color w:val="FF0000"/>
        </w:rPr>
        <w:t xml:space="preserve">           </w:t>
      </w:r>
      <m:oMath>
        <m:r>
          <w:rPr>
            <w:rFonts w:ascii="Cambria Math" w:hAnsi="Cambria Math"/>
            <w:color w:val="FF0000"/>
          </w:rPr>
          <m:t>ε=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hc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λ</m:t>
            </m:r>
          </m:den>
        </m:f>
        <m:r>
          <w:rPr>
            <w:rFonts w:ascii="Cambria Math" w:hAnsi="Cambria Math"/>
            <w:color w:val="FF0000"/>
          </w:rPr>
          <m:t>=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lang w:val="es-ES"/>
              </w:rPr>
              <m:t>6,625</m:t>
            </m:r>
            <m:sSup>
              <m:sSupPr>
                <m:ctrlPr>
                  <w:rPr>
                    <w:rFonts w:ascii="Cambria Math" w:hAnsi="Cambria Math"/>
                    <w:color w:val="FF0000"/>
                    <w:lang w:val="es-E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.10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-34</m:t>
                </m:r>
              </m:sup>
            </m:sSup>
            <m:r>
              <w:rPr>
                <w:rFonts w:ascii="Cambria Math" w:hAnsi="Cambria Math"/>
                <w:color w:val="FF0000"/>
                <w:lang w:val="es-ES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lang w:val="es-ES"/>
              </w:rPr>
              <m:t>3</m:t>
            </m:r>
            <m:sSup>
              <m:sSupPr>
                <m:ctrlPr>
                  <w:rPr>
                    <w:rFonts w:ascii="Cambria Math" w:hAnsi="Cambria Math"/>
                    <w:color w:val="FF0000"/>
                    <w:lang w:val="es-E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.10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8</m:t>
                </m:r>
              </m:sup>
            </m:sSup>
          </m:num>
          <m:den>
            <m:r>
              <w:rPr>
                <w:rFonts w:ascii="Cambria Math" w:hAnsi="Cambria Math"/>
                <w:color w:val="FF0000"/>
              </w:rPr>
              <m:t>0,59</m:t>
            </m:r>
            <m:sSup>
              <m:sSupPr>
                <m:ctrlPr>
                  <w:rPr>
                    <w:rFonts w:ascii="Cambria Math" w:hAnsi="Cambria Math"/>
                    <w:color w:val="FF0000"/>
                    <w:lang w:val="es-E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.10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-6</m:t>
                </m:r>
              </m:sup>
            </m:sSup>
          </m:den>
        </m:f>
        <m:r>
          <w:rPr>
            <w:rFonts w:ascii="Cambria Math" w:hAnsi="Cambria Math"/>
            <w:color w:val="FF0000"/>
          </w:rPr>
          <m:t>=33,68.</m:t>
        </m:r>
        <m:sSup>
          <m:sSupPr>
            <m:ctrlPr>
              <w:rPr>
                <w:rFonts w:ascii="Cambria Math" w:hAnsi="Cambria Math"/>
                <w:color w:val="FF0000"/>
                <w:lang w:val="es-E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FF0000"/>
                <w:lang w:val="es-ES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FF0000"/>
                <w:lang w:val="es-ES"/>
              </w:rPr>
              <m:t>-20</m:t>
            </m:r>
          </m:sup>
        </m:sSup>
        <m:r>
          <w:rPr>
            <w:rFonts w:ascii="Cambria Math" w:hAnsi="Cambria Math"/>
            <w:color w:val="FF0000"/>
            <w:lang w:val="es-ES"/>
          </w:rPr>
          <m:t>J=</m:t>
        </m:r>
        <m:f>
          <m:fPr>
            <m:ctrlPr>
              <w:rPr>
                <w:rFonts w:ascii="Cambria Math" w:hAnsi="Cambria Math"/>
                <w:i/>
                <w:color w:val="FF0000"/>
                <w:lang w:val="es-ES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33,68.</m:t>
            </m:r>
            <m:sSup>
              <m:sSupPr>
                <m:ctrlPr>
                  <w:rPr>
                    <w:rFonts w:ascii="Cambria Math" w:hAnsi="Cambria Math"/>
                    <w:color w:val="FF0000"/>
                    <w:lang w:val="es-E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-20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lang w:val="es-ES"/>
              </w:rPr>
              <m:t>1,6</m:t>
            </m:r>
            <m:sSup>
              <m:sSupPr>
                <m:ctrlPr>
                  <w:rPr>
                    <w:rFonts w:ascii="Cambria Math" w:hAnsi="Cambria Math"/>
                    <w:color w:val="FF0000"/>
                    <w:lang w:val="es-E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.10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-19</m:t>
                </m:r>
              </m:sup>
            </m:sSup>
          </m:den>
        </m:f>
        <m:r>
          <w:rPr>
            <w:rFonts w:ascii="Cambria Math" w:hAnsi="Cambria Math"/>
            <w:color w:val="FF0000"/>
            <w:lang w:val="es-ES"/>
          </w:rPr>
          <m:t>=2,1eV</m:t>
        </m:r>
      </m:oMath>
      <w:r w:rsidRPr="00485F57">
        <w:rPr>
          <w:color w:val="FF0000"/>
        </w:rPr>
        <w:tab/>
      </w:r>
    </w:p>
    <w:p w14:paraId="1E322A1B" w14:textId="77777777" w:rsidR="002A60F3" w:rsidRPr="00485F57" w:rsidRDefault="002A60F3" w:rsidP="002A60F3">
      <w:pPr>
        <w:rPr>
          <w:b/>
          <w:color w:val="FF0000"/>
        </w:rPr>
      </w:pPr>
    </w:p>
    <w:p w14:paraId="0585FF91" w14:textId="77777777" w:rsidR="002A60F3" w:rsidRDefault="002A60F3" w:rsidP="002A60F3">
      <w:pPr>
        <w:jc w:val="both"/>
        <w:rPr>
          <w:b/>
          <w:u w:val="single"/>
          <w:lang w:val="es-ES"/>
        </w:rPr>
      </w:pPr>
    </w:p>
    <w:p w14:paraId="00AA022C" w14:textId="77777777" w:rsidR="002A60F3" w:rsidRPr="00144E62" w:rsidRDefault="002A60F3" w:rsidP="002A60F3">
      <w:pPr>
        <w:jc w:val="both"/>
      </w:pPr>
      <w:r>
        <w:rPr>
          <w:b/>
          <w:u w:val="single"/>
          <w:lang w:val="es-ES"/>
        </w:rPr>
        <w:t xml:space="preserve">Câu </w:t>
      </w:r>
      <w:r w:rsidR="009D71EB">
        <w:rPr>
          <w:b/>
          <w:u w:val="single"/>
          <w:lang w:val="es-ES"/>
        </w:rPr>
        <w:t>8</w:t>
      </w:r>
      <w:r w:rsidRPr="00144E62">
        <w:rPr>
          <w:b/>
          <w:lang w:val="es-ES"/>
        </w:rPr>
        <w:t xml:space="preserve">: </w:t>
      </w:r>
      <w:hyperlink r:id="rId33" w:anchor="15" w:tgtFrame="_blank" w:history="1">
        <w:r w:rsidRPr="00144E62">
          <w:rPr>
            <w:lang w:val="es-ES"/>
          </w:rPr>
          <w:t>Công thoát</w:t>
        </w:r>
      </w:hyperlink>
      <w:r w:rsidRPr="00144E62">
        <w:rPr>
          <w:lang w:val="es-ES"/>
        </w:rPr>
        <w:t xml:space="preserve"> của 1 êlectron ra khỏi kim loại là 1,88 eV.</w:t>
      </w:r>
      <w:r>
        <w:rPr>
          <w:lang w:val="es-ES"/>
        </w:rPr>
        <w:t xml:space="preserve"> Biết </w:t>
      </w:r>
      <m:oMath>
        <m:r>
          <m:rPr>
            <m:sty m:val="p"/>
          </m:rPr>
          <w:rPr>
            <w:rFonts w:ascii="Cambria Math" w:hAnsi="Cambria Math"/>
            <w:lang w:val="es-ES"/>
          </w:rPr>
          <m:t>1eV=1,6</m:t>
        </m:r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s-ES"/>
              </w:rPr>
              <m:t>.10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s-ES"/>
              </w:rPr>
              <m:t>-19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J;</m:t>
        </m:r>
        <m:r>
          <m:rPr>
            <m:sty m:val="p"/>
          </m:rPr>
          <w:rPr>
            <w:rFonts w:ascii="Cambria Math" w:hAnsi="Cambria Math"/>
          </w:rPr>
          <m:t>h=6,625.</m:t>
        </m:r>
        <m:sSup>
          <m:sSupPr>
            <m:ctrlPr>
              <w:rPr>
                <w:rFonts w:ascii="Cambria Math" w:eastAsia="Calibri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-34</m:t>
            </m:r>
          </m:sup>
        </m:sSup>
        <m:r>
          <m:rPr>
            <m:sty m:val="p"/>
          </m:rPr>
          <w:rPr>
            <w:rFonts w:ascii="Cambria Math" w:hAnsi="Cambria Math"/>
          </w:rPr>
          <m:t>Js,</m:t>
        </m:r>
        <m:r>
          <m:rPr>
            <m:sty m:val="p"/>
          </m:rPr>
          <w:rPr>
            <w:rFonts w:ascii="Cambria Math" w:hAnsi="Cambria Math"/>
            <w:lang w:val="es-ES"/>
          </w:rPr>
          <m:t xml:space="preserve"> </m:t>
        </m:r>
        <m:r>
          <w:rPr>
            <w:rFonts w:ascii="Cambria Math" w:hAnsi="Cambria Math"/>
          </w:rPr>
          <m:t>c=3.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>
        <w:rPr>
          <w:lang w:val="es-ES"/>
        </w:rPr>
        <w:t xml:space="preserve">. </w:t>
      </w:r>
      <w:hyperlink r:id="rId34" w:anchor="3" w:tgtFrame="_blank" w:history="1">
        <w:r w:rsidRPr="00144E62">
          <w:t>Giới hạn quang điện</w:t>
        </w:r>
      </w:hyperlink>
      <w:r w:rsidRPr="00144E62">
        <w:t xml:space="preserve"> của kim loại này là</w:t>
      </w:r>
    </w:p>
    <w:p w14:paraId="1521F0B5" w14:textId="77777777" w:rsidR="002A60F3" w:rsidRPr="00144E62" w:rsidRDefault="002A60F3" w:rsidP="002A60F3">
      <w:pPr>
        <w:tabs>
          <w:tab w:val="left" w:pos="2160"/>
          <w:tab w:val="left" w:pos="3630"/>
        </w:tabs>
        <w:jc w:val="both"/>
      </w:pPr>
      <w:r w:rsidRPr="00144E62">
        <w:t xml:space="preserve">A. 6,6 </w:t>
      </w:r>
      <w:r w:rsidRPr="00144E62">
        <w:sym w:font="Symbol" w:char="F06D"/>
      </w:r>
      <w:r>
        <w:t>m.</w:t>
      </w:r>
      <w:r>
        <w:tab/>
      </w:r>
      <w:r w:rsidRPr="002A60F3">
        <w:rPr>
          <w:color w:val="FF0000"/>
        </w:rPr>
        <w:t>B. 660 nm.</w:t>
      </w:r>
      <w:r w:rsidRPr="00144E62">
        <w:tab/>
      </w:r>
      <w:r>
        <w:tab/>
      </w:r>
      <w:r>
        <w:tab/>
      </w:r>
      <w:r w:rsidRPr="00144E62">
        <w:t xml:space="preserve">C. 3,3 </w:t>
      </w:r>
      <w:r w:rsidRPr="00144E62">
        <w:sym w:font="Symbol" w:char="F06D"/>
      </w:r>
      <w:r>
        <w:t>m.</w:t>
      </w:r>
      <w:r>
        <w:tab/>
      </w:r>
      <w:r>
        <w:tab/>
      </w:r>
      <w:r>
        <w:tab/>
      </w:r>
      <w:r w:rsidRPr="00144E62">
        <w:t>D. 330 nm.</w:t>
      </w:r>
    </w:p>
    <w:p w14:paraId="521C155D" w14:textId="77777777" w:rsidR="002A60F3" w:rsidRDefault="002A60F3" w:rsidP="002A60F3">
      <w:pPr>
        <w:rPr>
          <w:color w:val="00B050"/>
        </w:rPr>
      </w:pPr>
    </w:p>
    <w:p w14:paraId="1A6C6C50" w14:textId="77777777" w:rsidR="002A60F3" w:rsidRDefault="002A60F3" w:rsidP="002A60F3">
      <w:pPr>
        <w:rPr>
          <w:color w:val="00B050"/>
        </w:rPr>
      </w:pPr>
      <m:oMath>
        <m:r>
          <m:rPr>
            <m:sty m:val="p"/>
          </m:rPr>
          <w:rPr>
            <w:rFonts w:ascii="Cambria Math" w:hAnsi="Cambria Math"/>
            <w:color w:val="00B050"/>
          </w:rPr>
          <m:t>A=1,88eV→</m:t>
        </m:r>
        <m:sSub>
          <m:sSubPr>
            <m:ctrlPr>
              <w:rPr>
                <w:rFonts w:ascii="Cambria Math" w:hAnsi="Cambria Math"/>
                <w:color w:val="00B050"/>
              </w:rPr>
            </m:ctrlPr>
          </m:sSubPr>
          <m:e>
            <m:r>
              <w:rPr>
                <w:rFonts w:ascii="Cambria Math" w:hAnsi="Cambria Math"/>
                <w:color w:val="00B050"/>
              </w:rPr>
              <m:t>λ</m:t>
            </m:r>
          </m:e>
          <m:sub>
            <m:r>
              <w:rPr>
                <w:rFonts w:ascii="Cambria Math" w:hAnsi="Cambria Math"/>
                <w:color w:val="00B050"/>
              </w:rPr>
              <m:t>o</m:t>
            </m:r>
          </m:sub>
        </m:sSub>
        <m:r>
          <w:rPr>
            <w:rFonts w:ascii="Cambria Math" w:hAnsi="Cambria Math"/>
            <w:color w:val="00B050"/>
          </w:rPr>
          <m:t>=?</m:t>
        </m:r>
      </m:oMath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m:oMath>
        <m:sSub>
          <m:sSubPr>
            <m:ctrlPr>
              <w:rPr>
                <w:rFonts w:ascii="Cambria Math" w:hAnsi="Cambria Math"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λ</m:t>
            </m:r>
          </m:e>
          <m:sub>
            <m:r>
              <w:rPr>
                <w:rFonts w:ascii="Cambria Math" w:hAnsi="Cambria Math"/>
                <w:color w:val="FF0000"/>
              </w:rPr>
              <m:t>o</m:t>
            </m:r>
          </m:sub>
        </m:sSub>
        <m:r>
          <w:rPr>
            <w:rFonts w:ascii="Cambria Math" w:hAnsi="Cambria Math"/>
            <w:color w:val="FF0000"/>
          </w:rPr>
          <m:t>=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hc</m:t>
            </m:r>
          </m:num>
          <m:den>
            <m:r>
              <w:rPr>
                <w:rFonts w:ascii="Cambria Math" w:hAnsi="Cambria Math"/>
                <w:color w:val="FF0000"/>
              </w:rPr>
              <m:t>A</m:t>
            </m:r>
          </m:den>
        </m:f>
        <m:r>
          <w:rPr>
            <w:rFonts w:ascii="Cambria Math" w:hAnsi="Cambria Math"/>
            <w:color w:val="FF0000"/>
          </w:rPr>
          <m:t>=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lang w:val="es-ES"/>
              </w:rPr>
              <m:t>6,625</m:t>
            </m:r>
            <m:sSup>
              <m:sSupPr>
                <m:ctrlPr>
                  <w:rPr>
                    <w:rFonts w:ascii="Cambria Math" w:hAnsi="Cambria Math"/>
                    <w:color w:val="FF0000"/>
                    <w:lang w:val="es-E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.10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-34</m:t>
                </m:r>
              </m:sup>
            </m:sSup>
            <m:r>
              <w:rPr>
                <w:rFonts w:ascii="Cambria Math" w:hAnsi="Cambria Math"/>
                <w:color w:val="FF0000"/>
                <w:lang w:val="es-ES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lang w:val="es-ES"/>
              </w:rPr>
              <m:t>3</m:t>
            </m:r>
            <m:sSup>
              <m:sSupPr>
                <m:ctrlPr>
                  <w:rPr>
                    <w:rFonts w:ascii="Cambria Math" w:hAnsi="Cambria Math"/>
                    <w:color w:val="FF0000"/>
                    <w:lang w:val="es-E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.10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8</m:t>
                </m:r>
              </m:sup>
            </m:sSup>
          </m:num>
          <m:den>
            <m:r>
              <w:rPr>
                <w:rFonts w:ascii="Cambria Math" w:hAnsi="Cambria Math"/>
                <w:color w:val="FF0000"/>
              </w:rPr>
              <m:t>1,88.</m:t>
            </m:r>
            <m:r>
              <m:rPr>
                <m:sty m:val="p"/>
              </m:rPr>
              <w:rPr>
                <w:rFonts w:ascii="Cambria Math" w:hAnsi="Cambria Math"/>
                <w:color w:val="00B050"/>
                <w:lang w:val="es-ES"/>
              </w:rPr>
              <m:t>1,6</m:t>
            </m:r>
            <m:sSup>
              <m:sSupPr>
                <m:ctrlPr>
                  <w:rPr>
                    <w:rFonts w:ascii="Cambria Math" w:hAnsi="Cambria Math"/>
                    <w:color w:val="00B050"/>
                    <w:lang w:val="es-E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B050"/>
                    <w:lang w:val="es-ES"/>
                  </w:rPr>
                  <m:t>.10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B050"/>
                    <w:lang w:val="es-ES"/>
                  </w:rPr>
                  <m:t>-19</m:t>
                </m:r>
              </m:sup>
            </m:sSup>
          </m:den>
        </m:f>
        <m:r>
          <w:rPr>
            <w:rFonts w:ascii="Cambria Math" w:hAnsi="Cambria Math"/>
            <w:color w:val="FF0000"/>
          </w:rPr>
          <m:t>=6,6</m:t>
        </m:r>
        <m:r>
          <m:rPr>
            <m:sty m:val="p"/>
          </m:rPr>
          <w:rPr>
            <w:rFonts w:ascii="Cambria Math" w:hAnsi="Cambria Math"/>
            <w:color w:val="FF0000"/>
            <w:lang w:val="es-ES"/>
          </w:rPr>
          <m:t>.</m:t>
        </m:r>
        <m:sSup>
          <m:sSupPr>
            <m:ctrlPr>
              <w:rPr>
                <w:rFonts w:ascii="Cambria Math" w:hAnsi="Cambria Math"/>
                <w:color w:val="FF0000"/>
                <w:lang w:val="es-E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FF0000"/>
                <w:lang w:val="es-ES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FF0000"/>
                <w:lang w:val="es-ES"/>
              </w:rPr>
              <m:t>-7</m:t>
            </m:r>
          </m:sup>
        </m:sSup>
        <m:r>
          <w:rPr>
            <w:rFonts w:ascii="Cambria Math" w:hAnsi="Cambria Math"/>
            <w:color w:val="FF0000"/>
            <w:lang w:val="es-ES"/>
          </w:rPr>
          <m:t>m=660nm</m:t>
        </m:r>
      </m:oMath>
      <w:r>
        <w:rPr>
          <w:color w:val="00B050"/>
        </w:rPr>
        <w:tab/>
      </w:r>
    </w:p>
    <w:p w14:paraId="4C83FAD9" w14:textId="77777777" w:rsidR="002A60F3" w:rsidRPr="00144E62" w:rsidRDefault="002A60F3" w:rsidP="002A60F3">
      <w:pPr>
        <w:rPr>
          <w:b/>
          <w:color w:val="00B050"/>
        </w:rPr>
      </w:pPr>
    </w:p>
    <w:p w14:paraId="7E3B431A" w14:textId="77777777" w:rsidR="00485F57" w:rsidRDefault="00485F57" w:rsidP="00144E62">
      <w:pPr>
        <w:jc w:val="both"/>
      </w:pPr>
    </w:p>
    <w:p w14:paraId="428A2858" w14:textId="77777777" w:rsidR="00485F57" w:rsidRPr="009D71EB" w:rsidRDefault="009D71EB" w:rsidP="00485F57">
      <w:pPr>
        <w:rPr>
          <w:lang w:val="es-ES"/>
        </w:rPr>
      </w:pPr>
      <w:r>
        <w:rPr>
          <w:b/>
          <w:u w:val="single"/>
          <w:lang w:val="es-ES"/>
        </w:rPr>
        <w:t>Câu 9</w:t>
      </w:r>
      <w:r w:rsidRPr="00144E62">
        <w:rPr>
          <w:b/>
          <w:lang w:val="es-ES"/>
        </w:rPr>
        <w:t>:</w:t>
      </w:r>
      <w:r>
        <w:rPr>
          <w:b/>
          <w:lang w:val="es-ES"/>
        </w:rPr>
        <w:t xml:space="preserve"> </w:t>
      </w:r>
      <w:r w:rsidR="00485F57">
        <w:rPr>
          <w:lang w:val="vi-VN"/>
        </w:rPr>
        <w:t>Giới hạn quang điện của một kim loại là 0,278</w:t>
      </w:r>
      <w:r w:rsidRPr="00144E62">
        <w:sym w:font="Symbol" w:char="F06D"/>
      </w:r>
      <w:r>
        <w:t>m</w:t>
      </w:r>
      <w:r w:rsidR="00485F57">
        <w:rPr>
          <w:lang w:val="vi-VN"/>
        </w:rPr>
        <w:t xml:space="preserve">. Cho biết các hằng số </w:t>
      </w:r>
      <m:oMath>
        <m:r>
          <m:rPr>
            <m:sty m:val="p"/>
          </m:rPr>
          <w:rPr>
            <w:rFonts w:ascii="Cambria Math" w:hAnsi="Cambria Math"/>
            <w:lang w:val="es-ES"/>
          </w:rPr>
          <m:t>1eV=1,6</m:t>
        </m:r>
        <m:sSup>
          <m:sSupPr>
            <m:ctrlPr>
              <w:rPr>
                <w:rFonts w:ascii="Cambria Math" w:hAnsi="Cambria Math"/>
                <w:lang w:val="es-E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s-ES"/>
              </w:rPr>
              <m:t>.10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s-ES"/>
              </w:rPr>
              <m:t>-19</m:t>
            </m:r>
          </m:sup>
        </m:sSup>
        <m:r>
          <m:rPr>
            <m:sty m:val="p"/>
          </m:rPr>
          <w:rPr>
            <w:rFonts w:ascii="Cambria Math" w:hAnsi="Cambria Math"/>
            <w:lang w:val="es-ES"/>
          </w:rPr>
          <m:t>J;</m:t>
        </m:r>
        <m:r>
          <w:rPr>
            <w:rFonts w:ascii="Cambria Math" w:hAnsi="Cambria Math"/>
          </w:rPr>
          <m:t>c=3.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 w:rsidR="00485F57">
        <w:rPr>
          <w:lang w:val="vi-VN"/>
        </w:rPr>
        <w:t xml:space="preserve">. </w:t>
      </w:r>
      <m:oMath>
        <m:r>
          <m:rPr>
            <m:sty m:val="p"/>
          </m:rPr>
          <w:rPr>
            <w:rFonts w:ascii="Cambria Math" w:hAnsi="Cambria Math"/>
          </w:rPr>
          <m:t>h=6,625.</m:t>
        </m:r>
        <m:sSup>
          <m:sSupPr>
            <m:ctrlPr>
              <w:rPr>
                <w:rFonts w:ascii="Cambria Math" w:eastAsia="Calibri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-34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Js. </m:t>
        </m:r>
        <m:r>
          <m:rPr>
            <m:sty m:val="p"/>
          </m:rPr>
          <w:rPr>
            <w:rFonts w:ascii="Cambria Math" w:hAnsi="Cambria Math"/>
            <w:lang w:val="es-ES"/>
          </w:rPr>
          <m:t xml:space="preserve"> </m:t>
        </m:r>
      </m:oMath>
      <w:r w:rsidR="00485F57">
        <w:rPr>
          <w:lang w:val="vi-VN"/>
        </w:rPr>
        <w:t>Công thoát electron của kim loại này có giá trị là</w:t>
      </w:r>
    </w:p>
    <w:p w14:paraId="493A8106" w14:textId="77777777" w:rsidR="00485F57" w:rsidRDefault="00485F57" w:rsidP="00485F57">
      <w:pPr>
        <w:jc w:val="both"/>
      </w:pPr>
      <w:r w:rsidRPr="000A244F">
        <w:rPr>
          <w:b/>
          <w:bCs/>
          <w:lang w:val="vi-VN"/>
        </w:rPr>
        <w:t>A.</w:t>
      </w:r>
      <w:r w:rsidRPr="000A244F">
        <w:rPr>
          <w:lang w:val="vi-VN"/>
        </w:rPr>
        <w:t xml:space="preserve"> </w:t>
      </w:r>
      <w:r>
        <w:rPr>
          <w:lang w:val="vi-VN"/>
        </w:rPr>
        <w:t>4,47 eV.</w:t>
      </w:r>
      <w:r w:rsidRPr="000A244F">
        <w:rPr>
          <w:lang w:val="vi-VN"/>
        </w:rPr>
        <w:tab/>
      </w:r>
      <w:r w:rsidR="009D71EB">
        <w:tab/>
      </w:r>
      <w:r w:rsidRPr="000A244F">
        <w:rPr>
          <w:b/>
          <w:bCs/>
          <w:lang w:val="vi-VN"/>
        </w:rPr>
        <w:t>B.</w:t>
      </w:r>
      <w:r w:rsidRPr="000A244F">
        <w:rPr>
          <w:lang w:val="vi-VN"/>
        </w:rPr>
        <w:t xml:space="preserve"> </w:t>
      </w:r>
      <w:r>
        <w:rPr>
          <w:lang w:val="vi-VN"/>
        </w:rPr>
        <w:t>3,54 eV.</w:t>
      </w:r>
      <w:r w:rsidRPr="000A244F">
        <w:rPr>
          <w:lang w:val="vi-VN"/>
        </w:rPr>
        <w:tab/>
      </w:r>
      <w:r w:rsidR="009D71EB">
        <w:tab/>
      </w:r>
      <w:r w:rsidR="009D71EB">
        <w:tab/>
      </w:r>
      <w:r w:rsidRPr="000A244F">
        <w:rPr>
          <w:b/>
          <w:bCs/>
          <w:lang w:val="vi-VN"/>
        </w:rPr>
        <w:t>C.</w:t>
      </w:r>
      <w:r w:rsidRPr="000A244F">
        <w:rPr>
          <w:lang w:val="vi-VN"/>
        </w:rPr>
        <w:t xml:space="preserve"> </w:t>
      </w:r>
      <w:r>
        <w:rPr>
          <w:lang w:val="vi-VN"/>
        </w:rPr>
        <w:t>2,73 eV.</w:t>
      </w:r>
      <w:r w:rsidRPr="000A244F">
        <w:rPr>
          <w:lang w:val="vi-VN"/>
        </w:rPr>
        <w:tab/>
      </w:r>
      <w:r w:rsidR="009D71EB">
        <w:tab/>
      </w:r>
      <w:r w:rsidR="009D71EB">
        <w:tab/>
      </w:r>
      <w:r w:rsidRPr="000A244F">
        <w:rPr>
          <w:b/>
          <w:bCs/>
          <w:lang w:val="vi-VN"/>
        </w:rPr>
        <w:t>D</w:t>
      </w:r>
      <w:r w:rsidRPr="00017F17">
        <w:rPr>
          <w:b/>
          <w:bCs/>
          <w:lang w:val="vi-VN"/>
        </w:rPr>
        <w:t>.</w:t>
      </w:r>
      <w:r w:rsidRPr="00017F17">
        <w:rPr>
          <w:lang w:val="vi-VN"/>
        </w:rPr>
        <w:t xml:space="preserve"> </w:t>
      </w:r>
      <w:r>
        <w:rPr>
          <w:lang w:val="vi-VN"/>
        </w:rPr>
        <w:t>3,09 eV.</w:t>
      </w:r>
    </w:p>
    <w:p w14:paraId="6474A0D7" w14:textId="77777777" w:rsidR="009D71EB" w:rsidRPr="009D71EB" w:rsidRDefault="009D71EB" w:rsidP="00485F57">
      <w:pPr>
        <w:jc w:val="both"/>
      </w:pPr>
    </w:p>
    <w:p w14:paraId="694B33E4" w14:textId="77777777" w:rsidR="009D71EB" w:rsidRPr="009D71EB" w:rsidRDefault="004F2B69" w:rsidP="009D71EB">
      <w:pPr>
        <w:rPr>
          <w:color w:val="FF0000"/>
        </w:rPr>
      </w:pPr>
      <m:oMath>
        <m:sSub>
          <m:sSubPr>
            <m:ctrlPr>
              <w:rPr>
                <w:rFonts w:ascii="Cambria Math" w:hAnsi="Cambria Math"/>
                <w:color w:val="00B050"/>
              </w:rPr>
            </m:ctrlPr>
          </m:sSubPr>
          <m:e>
            <m:r>
              <w:rPr>
                <w:rFonts w:ascii="Cambria Math" w:hAnsi="Cambria Math"/>
                <w:color w:val="00B050"/>
              </w:rPr>
              <m:t>λ</m:t>
            </m:r>
          </m:e>
          <m:sub>
            <m:r>
              <w:rPr>
                <w:rFonts w:ascii="Cambria Math" w:hAnsi="Cambria Math"/>
                <w:color w:val="00B050"/>
              </w:rPr>
              <m:t>o</m:t>
            </m:r>
          </m:sub>
        </m:sSub>
        <m:r>
          <m:rPr>
            <m:sty m:val="p"/>
          </m:rPr>
          <w:rPr>
            <w:rFonts w:ascii="Cambria Math" w:hAnsi="Cambria Math"/>
            <w:color w:val="00B050"/>
          </w:rPr>
          <m:t>=</m:t>
        </m:r>
        <m:r>
          <m:rPr>
            <m:sty m:val="p"/>
          </m:rPr>
          <w:rPr>
            <w:rFonts w:ascii="Cambria Math" w:hAnsi="Cambria Math"/>
            <w:color w:val="00B050"/>
            <w:lang w:val="vi-VN"/>
          </w:rPr>
          <m:t>0,278</m:t>
        </m:r>
        <m:r>
          <m:rPr>
            <m:sty m:val="p"/>
          </m:rPr>
          <w:rPr>
            <w:rFonts w:ascii="Cambria Math" w:hAnsi="Cambria Math"/>
            <w:color w:val="00B050"/>
          </w:rPr>
          <w:sym w:font="Symbol" w:char="F06D"/>
        </m:r>
        <m:r>
          <m:rPr>
            <m:sty m:val="p"/>
          </m:rPr>
          <w:rPr>
            <w:rFonts w:ascii="Cambria Math" w:hAnsi="Cambria Math"/>
            <w:color w:val="00B050"/>
          </w:rPr>
          <m:t>m→A</m:t>
        </m:r>
        <m:r>
          <w:rPr>
            <w:rFonts w:ascii="Cambria Math" w:hAnsi="Cambria Math"/>
            <w:color w:val="00B050"/>
          </w:rPr>
          <m:t>=?</m:t>
        </m:r>
      </m:oMath>
      <w:r w:rsidR="009D71EB">
        <w:rPr>
          <w:color w:val="00B050"/>
        </w:rPr>
        <w:tab/>
      </w:r>
      <w:r w:rsidR="009D71EB">
        <w:rPr>
          <w:color w:val="00B050"/>
        </w:rPr>
        <w:tab/>
      </w:r>
      <m:oMath>
        <m:r>
          <w:rPr>
            <w:rFonts w:ascii="Cambria Math" w:hAnsi="Cambria Math"/>
            <w:color w:val="FF0000"/>
          </w:rPr>
          <m:t>A=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hc</m:t>
            </m:r>
          </m:num>
          <m:den>
            <m:sSub>
              <m:sSubPr>
                <m:ctrlPr>
                  <w:rPr>
                    <w:rFonts w:ascii="Cambria Math" w:hAnsi="Cambria Math"/>
                    <w:color w:val="FF0000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</w:rPr>
                  <m:t>λ</m:t>
                </m:r>
              </m:e>
              <m:sub>
                <m:r>
                  <w:rPr>
                    <w:rFonts w:ascii="Cambria Math" w:hAnsi="Cambria Math"/>
                    <w:color w:val="FF0000"/>
                  </w:rPr>
                  <m:t>o</m:t>
                </m:r>
              </m:sub>
            </m:sSub>
          </m:den>
        </m:f>
        <m:r>
          <w:rPr>
            <w:rFonts w:ascii="Cambria Math" w:hAnsi="Cambria Math"/>
            <w:color w:val="FF0000"/>
          </w:rPr>
          <m:t>=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lang w:val="es-ES"/>
              </w:rPr>
              <m:t>6,625</m:t>
            </m:r>
            <m:sSup>
              <m:sSupPr>
                <m:ctrlPr>
                  <w:rPr>
                    <w:rFonts w:ascii="Cambria Math" w:hAnsi="Cambria Math"/>
                    <w:color w:val="FF0000"/>
                    <w:lang w:val="es-E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.10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-34</m:t>
                </m:r>
              </m:sup>
            </m:sSup>
            <m:r>
              <w:rPr>
                <w:rFonts w:ascii="Cambria Math" w:hAnsi="Cambria Math"/>
                <w:color w:val="FF0000"/>
                <w:lang w:val="es-ES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lang w:val="es-ES"/>
              </w:rPr>
              <m:t>3</m:t>
            </m:r>
            <m:sSup>
              <m:sSupPr>
                <m:ctrlPr>
                  <w:rPr>
                    <w:rFonts w:ascii="Cambria Math" w:hAnsi="Cambria Math"/>
                    <w:color w:val="FF0000"/>
                    <w:lang w:val="es-E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.10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8</m:t>
                </m:r>
              </m:sup>
            </m:sSup>
          </m:num>
          <m:den>
            <m:r>
              <w:rPr>
                <w:rFonts w:ascii="Cambria Math" w:hAnsi="Cambria Math"/>
                <w:color w:val="FF0000"/>
              </w:rPr>
              <m:t>0,278</m:t>
            </m:r>
            <m:sSup>
              <m:sSupPr>
                <m:ctrlPr>
                  <w:rPr>
                    <w:rFonts w:ascii="Cambria Math" w:hAnsi="Cambria Math"/>
                    <w:color w:val="FF0000"/>
                    <w:lang w:val="es-E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.10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-7</m:t>
                </m:r>
              </m:sup>
            </m:sSup>
          </m:den>
        </m:f>
        <m:r>
          <w:rPr>
            <w:rFonts w:ascii="Cambria Math" w:hAnsi="Cambria Math"/>
            <w:color w:val="FF0000"/>
          </w:rPr>
          <m:t>=7,152</m:t>
        </m:r>
        <m:r>
          <m:rPr>
            <m:sty m:val="p"/>
          </m:rPr>
          <w:rPr>
            <w:rFonts w:ascii="Cambria Math" w:hAnsi="Cambria Math"/>
            <w:color w:val="FF0000"/>
            <w:lang w:val="es-ES"/>
          </w:rPr>
          <m:t>.</m:t>
        </m:r>
        <m:sSup>
          <m:sSupPr>
            <m:ctrlPr>
              <w:rPr>
                <w:rFonts w:ascii="Cambria Math" w:hAnsi="Cambria Math"/>
                <w:color w:val="FF0000"/>
                <w:lang w:val="es-E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FF0000"/>
                <w:lang w:val="es-ES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FF0000"/>
                <w:lang w:val="es-ES"/>
              </w:rPr>
              <m:t>-19</m:t>
            </m:r>
          </m:sup>
        </m:sSup>
        <m:r>
          <w:rPr>
            <w:rFonts w:ascii="Cambria Math" w:hAnsi="Cambria Math"/>
            <w:color w:val="FF0000"/>
            <w:lang w:val="es-ES"/>
          </w:rPr>
          <m:t>J=</m:t>
        </m:r>
        <m:f>
          <m:fPr>
            <m:ctrlPr>
              <w:rPr>
                <w:rFonts w:ascii="Cambria Math" w:hAnsi="Cambria Math"/>
                <w:i/>
                <w:color w:val="FF0000"/>
                <w:lang w:val="es-ES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7,152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lang w:val="es-ES"/>
              </w:rPr>
              <m:t>.</m:t>
            </m:r>
            <m:sSup>
              <m:sSupPr>
                <m:ctrlPr>
                  <w:rPr>
                    <w:rFonts w:ascii="Cambria Math" w:hAnsi="Cambria Math"/>
                    <w:color w:val="FF0000"/>
                    <w:lang w:val="es-E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-19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lang w:val="es-ES"/>
              </w:rPr>
              <m:t>1,6</m:t>
            </m:r>
            <m:sSup>
              <m:sSupPr>
                <m:ctrlPr>
                  <w:rPr>
                    <w:rFonts w:ascii="Cambria Math" w:hAnsi="Cambria Math"/>
                    <w:color w:val="FF0000"/>
                    <w:lang w:val="es-E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.10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-19</m:t>
                </m:r>
              </m:sup>
            </m:sSup>
          </m:den>
        </m:f>
        <m:r>
          <w:rPr>
            <w:rFonts w:ascii="Cambria Math" w:hAnsi="Cambria Math"/>
            <w:color w:val="FF0000"/>
            <w:lang w:val="es-ES"/>
          </w:rPr>
          <m:t>=4,47eV</m:t>
        </m:r>
      </m:oMath>
    </w:p>
    <w:p w14:paraId="05129F3A" w14:textId="77777777" w:rsidR="009D71EB" w:rsidRDefault="009D71EB" w:rsidP="009D71EB">
      <w:pPr>
        <w:jc w:val="both"/>
        <w:rPr>
          <w:b/>
          <w:color w:val="FF0000"/>
          <w:u w:val="single"/>
        </w:rPr>
      </w:pPr>
    </w:p>
    <w:p w14:paraId="36732F0A" w14:textId="77777777" w:rsidR="009D71EB" w:rsidRPr="009D71EB" w:rsidRDefault="009D71EB" w:rsidP="009D71EB">
      <w:pPr>
        <w:jc w:val="both"/>
        <w:rPr>
          <w:b/>
          <w:color w:val="FF0000"/>
          <w:u w:val="single"/>
        </w:rPr>
      </w:pPr>
    </w:p>
    <w:p w14:paraId="7BE06A98" w14:textId="77777777" w:rsidR="009D71EB" w:rsidRPr="00144E62" w:rsidRDefault="009D71EB" w:rsidP="009D71EB">
      <w:pPr>
        <w:jc w:val="both"/>
      </w:pPr>
      <w:r>
        <w:rPr>
          <w:b/>
          <w:u w:val="single"/>
        </w:rPr>
        <w:lastRenderedPageBreak/>
        <w:t>Câu 10</w:t>
      </w:r>
      <w:r w:rsidRPr="00144E62">
        <w:rPr>
          <w:b/>
          <w:u w:val="single"/>
        </w:rPr>
        <w:t>:</w:t>
      </w:r>
      <w:r w:rsidRPr="00144E62">
        <w:t xml:space="preserve"> Công thoát êlectron của một kim loại là 7,64.10</w:t>
      </w:r>
      <w:r w:rsidRPr="00144E62">
        <w:rPr>
          <w:vertAlign w:val="superscript"/>
        </w:rPr>
        <w:t>-19</w:t>
      </w:r>
      <w:r w:rsidRPr="00144E62">
        <w:t>J. Chiếu lần lượt vào bề mặt tấm kim loại này các bức xạ có bước sóng λ</w:t>
      </w:r>
      <w:r w:rsidRPr="00144E62">
        <w:rPr>
          <w:vertAlign w:val="subscript"/>
        </w:rPr>
        <w:t>1</w:t>
      </w:r>
      <w:r w:rsidRPr="00144E62">
        <w:t xml:space="preserve"> = 0,18 </w:t>
      </w:r>
      <w:r w:rsidRPr="00144E62">
        <w:sym w:font="Symbol" w:char="F06D"/>
      </w:r>
      <w:r w:rsidRPr="00144E62">
        <w:t>m và λ</w:t>
      </w:r>
      <w:r w:rsidRPr="00144E62">
        <w:rPr>
          <w:vertAlign w:val="subscript"/>
        </w:rPr>
        <w:t>2</w:t>
      </w:r>
      <w:r w:rsidRPr="00144E62">
        <w:t xml:space="preserve"> = 0,21 </w:t>
      </w:r>
      <w:r w:rsidRPr="00144E62">
        <w:sym w:font="Symbol" w:char="F06D"/>
      </w:r>
      <w:r w:rsidRPr="00144E62">
        <w:t>m và λ</w:t>
      </w:r>
      <w:r w:rsidRPr="00144E62">
        <w:rPr>
          <w:vertAlign w:val="subscript"/>
        </w:rPr>
        <w:t>3</w:t>
      </w:r>
      <w:r w:rsidRPr="00144E62">
        <w:t xml:space="preserve"> = 0,35 </w:t>
      </w:r>
      <w:r w:rsidRPr="00144E62">
        <w:sym w:font="Symbol" w:char="F06D"/>
      </w:r>
      <w:r w:rsidRPr="00144E62">
        <w:t>m. Bức xạ nào gây ra hiện tượng quang điện đối với kim loại đó?</w:t>
      </w:r>
      <w:r w:rsidRPr="00144E62">
        <w:tab/>
      </w:r>
    </w:p>
    <w:p w14:paraId="6B6652DC" w14:textId="77777777" w:rsidR="009D71EB" w:rsidRPr="00144E62" w:rsidRDefault="009D71EB" w:rsidP="009D71EB">
      <w:pPr>
        <w:jc w:val="both"/>
      </w:pPr>
      <w:r w:rsidRPr="00A618C1">
        <w:rPr>
          <w:color w:val="FF0000"/>
        </w:rPr>
        <w:t>A. Hai bức xạ (λ</w:t>
      </w:r>
      <w:r w:rsidRPr="00A618C1">
        <w:rPr>
          <w:color w:val="FF0000"/>
          <w:vertAlign w:val="subscript"/>
        </w:rPr>
        <w:t>1</w:t>
      </w:r>
      <w:r w:rsidRPr="00A618C1">
        <w:rPr>
          <w:color w:val="FF0000"/>
        </w:rPr>
        <w:t xml:space="preserve"> và λ</w:t>
      </w:r>
      <w:r w:rsidRPr="00A618C1">
        <w:rPr>
          <w:color w:val="FF0000"/>
          <w:vertAlign w:val="subscript"/>
        </w:rPr>
        <w:t>2</w:t>
      </w:r>
      <w:r w:rsidRPr="00A618C1">
        <w:rPr>
          <w:color w:val="FF0000"/>
        </w:rPr>
        <w:t>).</w:t>
      </w:r>
      <w:r w:rsidRPr="00144E62">
        <w:tab/>
      </w:r>
      <w:r w:rsidRPr="00144E62">
        <w:tab/>
        <w:t xml:space="preserve">     </w:t>
      </w:r>
      <w:r w:rsidRPr="00144E62">
        <w:tab/>
      </w:r>
      <w:r w:rsidRPr="00144E62">
        <w:tab/>
        <w:t>B. Không có bức xạ nào trong ba bức xạ trên.</w:t>
      </w:r>
    </w:p>
    <w:p w14:paraId="4F85B5AF" w14:textId="77777777" w:rsidR="009D71EB" w:rsidRDefault="009D71EB" w:rsidP="009D71EB">
      <w:pPr>
        <w:jc w:val="both"/>
      </w:pPr>
      <w:r w:rsidRPr="00144E62">
        <w:t>C. cả ba bức xạ (λ</w:t>
      </w:r>
      <w:r w:rsidRPr="00144E62">
        <w:rPr>
          <w:vertAlign w:val="subscript"/>
        </w:rPr>
        <w:t>1</w:t>
      </w:r>
      <w:r w:rsidRPr="00144E62">
        <w:t>, λ</w:t>
      </w:r>
      <w:r w:rsidRPr="00144E62">
        <w:rPr>
          <w:vertAlign w:val="subscript"/>
        </w:rPr>
        <w:t>2,</w:t>
      </w:r>
      <w:r w:rsidRPr="00144E62">
        <w:t xml:space="preserve"> và λ</w:t>
      </w:r>
      <w:r w:rsidRPr="00144E62">
        <w:rPr>
          <w:vertAlign w:val="subscript"/>
        </w:rPr>
        <w:t>3</w:t>
      </w:r>
      <w:r w:rsidRPr="00144E62">
        <w:t>).</w:t>
      </w:r>
      <w:r w:rsidRPr="00144E62">
        <w:tab/>
        <w:t xml:space="preserve">     </w:t>
      </w:r>
      <w:r w:rsidRPr="00144E62">
        <w:tab/>
      </w:r>
      <w:r w:rsidRPr="00144E62">
        <w:tab/>
      </w:r>
      <w:r w:rsidRPr="00144E62">
        <w:tab/>
        <w:t>D. Chỉ có bức xạ λ</w:t>
      </w:r>
      <w:r w:rsidRPr="00144E62">
        <w:rPr>
          <w:vertAlign w:val="subscript"/>
        </w:rPr>
        <w:t>1</w:t>
      </w:r>
      <w:r w:rsidRPr="00144E62">
        <w:t>.</w:t>
      </w:r>
    </w:p>
    <w:p w14:paraId="5797ECD7" w14:textId="77777777" w:rsidR="009D71EB" w:rsidRPr="009D71EB" w:rsidRDefault="009D71EB" w:rsidP="00485F57">
      <w:pPr>
        <w:jc w:val="both"/>
      </w:pPr>
    </w:p>
    <w:p w14:paraId="7A65CE04" w14:textId="77777777" w:rsidR="00144E62" w:rsidRDefault="009D71EB" w:rsidP="00A618C1">
      <w:pPr>
        <w:tabs>
          <w:tab w:val="left" w:pos="1760"/>
        </w:tabs>
        <w:spacing w:line="276" w:lineRule="auto"/>
        <w:jc w:val="both"/>
      </w:pPr>
      <m:oMath>
        <m:r>
          <m:rPr>
            <m:sty m:val="p"/>
          </m:rPr>
          <w:rPr>
            <w:rFonts w:ascii="Cambria Math" w:hAnsi="Cambria Math"/>
            <w:color w:val="00B050"/>
          </w:rPr>
          <m:t>A=7,64.10</m:t>
        </m:r>
        <m:r>
          <m:rPr>
            <m:sty m:val="p"/>
          </m:rPr>
          <w:rPr>
            <w:rFonts w:ascii="Cambria Math" w:hAnsi="Cambria Math"/>
            <w:color w:val="00B050"/>
            <w:vertAlign w:val="superscript"/>
          </w:rPr>
          <m:t>-19</m:t>
        </m:r>
        <m:r>
          <m:rPr>
            <m:sty m:val="p"/>
          </m:rPr>
          <w:rPr>
            <w:rFonts w:ascii="Cambria Math" w:hAnsi="Cambria Math"/>
            <w:color w:val="00B050"/>
          </w:rPr>
          <m:t>J→</m:t>
        </m:r>
        <m:sSub>
          <m:sSubPr>
            <m:ctrlPr>
              <w:rPr>
                <w:rFonts w:ascii="Cambria Math" w:hAnsi="Cambria Math"/>
                <w:color w:val="00B050"/>
              </w:rPr>
            </m:ctrlPr>
          </m:sSubPr>
          <m:e>
            <m:r>
              <w:rPr>
                <w:rFonts w:ascii="Cambria Math" w:hAnsi="Cambria Math"/>
                <w:color w:val="00B050"/>
              </w:rPr>
              <m:t>λ</m:t>
            </m:r>
          </m:e>
          <m:sub>
            <m:r>
              <w:rPr>
                <w:rFonts w:ascii="Cambria Math" w:hAnsi="Cambria Math"/>
                <w:color w:val="00B050"/>
              </w:rPr>
              <m:t>o</m:t>
            </m:r>
          </m:sub>
        </m:sSub>
        <m:r>
          <w:rPr>
            <w:rFonts w:ascii="Cambria Math" w:hAnsi="Cambria Math"/>
            <w:color w:val="00B050"/>
          </w:rPr>
          <m:t>=?</m:t>
        </m:r>
      </m:oMath>
      <w:r>
        <w:rPr>
          <w:color w:val="00B050"/>
        </w:rPr>
        <w:t xml:space="preserve">             </w:t>
      </w:r>
      <w:r>
        <w:rPr>
          <w:color w:val="00B050"/>
        </w:rPr>
        <w:tab/>
      </w:r>
      <m:oMath>
        <m:sSub>
          <m:sSubPr>
            <m:ctrlPr>
              <w:rPr>
                <w:rFonts w:ascii="Cambria Math" w:hAnsi="Cambria Math"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λ</m:t>
            </m:r>
          </m:e>
          <m:sub>
            <m:r>
              <w:rPr>
                <w:rFonts w:ascii="Cambria Math" w:hAnsi="Cambria Math"/>
                <w:color w:val="FF0000"/>
              </w:rPr>
              <m:t>o</m:t>
            </m:r>
          </m:sub>
        </m:sSub>
        <m:r>
          <w:rPr>
            <w:rFonts w:ascii="Cambria Math" w:hAnsi="Cambria Math"/>
            <w:color w:val="FF0000"/>
          </w:rPr>
          <m:t>=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hc</m:t>
            </m:r>
          </m:num>
          <m:den>
            <m:r>
              <w:rPr>
                <w:rFonts w:ascii="Cambria Math" w:hAnsi="Cambria Math"/>
                <w:color w:val="FF0000"/>
              </w:rPr>
              <m:t>A</m:t>
            </m:r>
          </m:den>
        </m:f>
        <m:r>
          <w:rPr>
            <w:rFonts w:ascii="Cambria Math" w:hAnsi="Cambria Math"/>
            <w:color w:val="FF0000"/>
          </w:rPr>
          <m:t>=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lang w:val="es-ES"/>
              </w:rPr>
              <m:t>6,625</m:t>
            </m:r>
            <m:sSup>
              <m:sSupPr>
                <m:ctrlPr>
                  <w:rPr>
                    <w:rFonts w:ascii="Cambria Math" w:hAnsi="Cambria Math"/>
                    <w:color w:val="FF0000"/>
                    <w:lang w:val="es-E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.10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-34</m:t>
                </m:r>
              </m:sup>
            </m:sSup>
            <m:r>
              <w:rPr>
                <w:rFonts w:ascii="Cambria Math" w:hAnsi="Cambria Math"/>
                <w:color w:val="FF0000"/>
                <w:lang w:val="es-ES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lang w:val="es-ES"/>
              </w:rPr>
              <m:t>3</m:t>
            </m:r>
            <m:sSup>
              <m:sSupPr>
                <m:ctrlPr>
                  <w:rPr>
                    <w:rFonts w:ascii="Cambria Math" w:hAnsi="Cambria Math"/>
                    <w:color w:val="FF0000"/>
                    <w:lang w:val="es-E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.10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8</m:t>
                </m:r>
              </m:sup>
            </m:sSup>
          </m:num>
          <m:den>
            <m:r>
              <w:rPr>
                <w:rFonts w:ascii="Cambria Math" w:hAnsi="Cambria Math"/>
                <w:color w:val="FF0000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lang w:val="es-ES"/>
              </w:rPr>
              <m:t>,64</m:t>
            </m:r>
            <m:sSup>
              <m:sSupPr>
                <m:ctrlPr>
                  <w:rPr>
                    <w:rFonts w:ascii="Cambria Math" w:hAnsi="Cambria Math"/>
                    <w:color w:val="FF0000"/>
                    <w:lang w:val="es-E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.10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lang w:val="es-ES"/>
                  </w:rPr>
                  <m:t>-19</m:t>
                </m:r>
              </m:sup>
            </m:sSup>
          </m:den>
        </m:f>
        <m:r>
          <w:rPr>
            <w:rFonts w:ascii="Cambria Math" w:hAnsi="Cambria Math"/>
            <w:color w:val="FF0000"/>
          </w:rPr>
          <m:t>=2,6</m:t>
        </m:r>
        <m:r>
          <m:rPr>
            <m:sty m:val="p"/>
          </m:rPr>
          <w:rPr>
            <w:rFonts w:ascii="Cambria Math" w:hAnsi="Cambria Math"/>
            <w:color w:val="FF0000"/>
            <w:lang w:val="es-ES"/>
          </w:rPr>
          <m:t>.</m:t>
        </m:r>
        <m:sSup>
          <m:sSupPr>
            <m:ctrlPr>
              <w:rPr>
                <w:rFonts w:ascii="Cambria Math" w:hAnsi="Cambria Math"/>
                <w:color w:val="FF0000"/>
                <w:lang w:val="es-E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FF0000"/>
                <w:lang w:val="es-ES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FF0000"/>
                <w:lang w:val="es-ES"/>
              </w:rPr>
              <m:t>-7</m:t>
            </m:r>
          </m:sup>
        </m:sSup>
        <m:r>
          <w:rPr>
            <w:rFonts w:ascii="Cambria Math" w:hAnsi="Cambria Math"/>
            <w:color w:val="FF0000"/>
            <w:lang w:val="es-ES"/>
          </w:rPr>
          <m:t>m=0,26</m:t>
        </m:r>
        <m:r>
          <m:rPr>
            <m:sty m:val="p"/>
          </m:rPr>
          <w:rPr>
            <w:rFonts w:ascii="Cambria Math" w:hAnsi="Cambria Math"/>
            <w:color w:val="FF0000"/>
          </w:rPr>
          <w:sym w:font="Symbol" w:char="F06D"/>
        </m:r>
        <m:r>
          <m:rPr>
            <m:sty m:val="p"/>
          </m:rPr>
          <w:rPr>
            <w:rFonts w:ascii="Cambria Math" w:hAnsi="Cambria Math"/>
            <w:color w:val="FF0000"/>
          </w:rPr>
          <m:t>m</m:t>
        </m:r>
      </m:oMath>
    </w:p>
    <w:p w14:paraId="2E9D6E75" w14:textId="77777777" w:rsidR="00A618C1" w:rsidRDefault="00A618C1" w:rsidP="00A618C1">
      <w:pPr>
        <w:tabs>
          <w:tab w:val="left" w:pos="1760"/>
        </w:tabs>
        <w:spacing w:line="276" w:lineRule="auto"/>
        <w:jc w:val="both"/>
        <w:rPr>
          <w:color w:val="0070C0"/>
        </w:rPr>
      </w:pPr>
      <w:r>
        <w:t xml:space="preserve">                                                        </w:t>
      </w:r>
      <w:r w:rsidRPr="00A618C1">
        <w:rPr>
          <w:color w:val="0070C0"/>
          <w:lang w:val="vi-VN"/>
        </w:rPr>
        <w:t xml:space="preserve">Để xảy ra hiện tượng quang điện thì </w:t>
      </w:r>
      <m:oMath>
        <m:r>
          <w:rPr>
            <w:rFonts w:ascii="Cambria Math" w:hAnsi="Cambria Math"/>
            <w:color w:val="0070C0"/>
            <w:lang w:val="vi-VN"/>
          </w:rPr>
          <m:t>λ≤</m:t>
        </m:r>
        <m:sSub>
          <m:sSubPr>
            <m:ctrlPr>
              <w:rPr>
                <w:rFonts w:ascii="Cambria Math" w:hAnsi="Cambria Math"/>
                <w:color w:val="0070C0"/>
              </w:rPr>
            </m:ctrlPr>
          </m:sSubPr>
          <m:e>
            <m:r>
              <w:rPr>
                <w:rFonts w:ascii="Cambria Math" w:hAnsi="Cambria Math"/>
                <w:color w:val="0070C0"/>
              </w:rPr>
              <m:t>λ</m:t>
            </m:r>
          </m:e>
          <m:sub>
            <m:r>
              <w:rPr>
                <w:rFonts w:ascii="Cambria Math" w:hAnsi="Cambria Math"/>
                <w:color w:val="0070C0"/>
              </w:rPr>
              <m:t>o</m:t>
            </m:r>
          </m:sub>
        </m:sSub>
        <m:r>
          <w:rPr>
            <w:rFonts w:ascii="Cambria Math" w:hAnsi="Cambria Math"/>
            <w:color w:val="0070C0"/>
          </w:rPr>
          <m:t>↔</m:t>
        </m:r>
        <m:r>
          <w:rPr>
            <w:rFonts w:ascii="Cambria Math" w:hAnsi="Cambria Math"/>
            <w:color w:val="0070C0"/>
            <w:lang w:val="vi-VN"/>
          </w:rPr>
          <m:t>λ≤</m:t>
        </m:r>
        <m:r>
          <w:rPr>
            <w:rFonts w:ascii="Cambria Math" w:hAnsi="Cambria Math"/>
            <w:color w:val="0070C0"/>
            <w:lang w:val="es-ES"/>
          </w:rPr>
          <m:t>0,26</m:t>
        </m:r>
        <m:r>
          <m:rPr>
            <m:sty m:val="p"/>
          </m:rPr>
          <w:rPr>
            <w:rFonts w:ascii="Cambria Math" w:hAnsi="Cambria Math"/>
            <w:color w:val="0070C0"/>
          </w:rPr>
          <w:sym w:font="Symbol" w:char="F06D"/>
        </m:r>
        <m:r>
          <m:rPr>
            <m:sty m:val="p"/>
          </m:rPr>
          <w:rPr>
            <w:rFonts w:ascii="Cambria Math" w:hAnsi="Cambria Math"/>
            <w:color w:val="0070C0"/>
          </w:rPr>
          <m:t>m</m:t>
        </m:r>
      </m:oMath>
    </w:p>
    <w:p w14:paraId="68A353D8" w14:textId="77777777" w:rsidR="00A618C1" w:rsidRDefault="00A618C1" w:rsidP="00A618C1">
      <w:pPr>
        <w:tabs>
          <w:tab w:val="left" w:pos="1760"/>
        </w:tabs>
        <w:spacing w:line="276" w:lineRule="auto"/>
        <w:jc w:val="both"/>
        <w:rPr>
          <w:color w:val="FF0000"/>
        </w:rPr>
      </w:pP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  <w:t xml:space="preserve">        </w:t>
      </w:r>
      <w:r w:rsidRPr="00A618C1">
        <w:rPr>
          <w:color w:val="FF0000"/>
        </w:rPr>
        <w:sym w:font="Wingdings" w:char="F0E0"/>
      </w:r>
      <w:r w:rsidRPr="00A618C1">
        <w:rPr>
          <w:color w:val="FF0000"/>
        </w:rPr>
        <w:t>Vậy chỉ có hai bức xạ</w:t>
      </w:r>
      <w:r>
        <w:rPr>
          <w:color w:val="FF0000"/>
        </w:rPr>
        <w:t xml:space="preserve"> gây ra HTQĐ (</w:t>
      </w:r>
      <w:r w:rsidRPr="00A618C1">
        <w:rPr>
          <w:color w:val="FF0000"/>
        </w:rPr>
        <w:t xml:space="preserve"> λ</w:t>
      </w:r>
      <w:r w:rsidRPr="00A618C1">
        <w:rPr>
          <w:color w:val="FF0000"/>
          <w:vertAlign w:val="subscript"/>
        </w:rPr>
        <w:t>1</w:t>
      </w:r>
      <w:r w:rsidRPr="00A618C1">
        <w:rPr>
          <w:color w:val="FF0000"/>
        </w:rPr>
        <w:t>,λ</w:t>
      </w:r>
      <w:r w:rsidRPr="00A618C1">
        <w:rPr>
          <w:color w:val="FF0000"/>
          <w:vertAlign w:val="subscript"/>
        </w:rPr>
        <w:t>2</w:t>
      </w:r>
      <m:oMath>
        <m:r>
          <w:rPr>
            <w:rFonts w:ascii="Cambria Math" w:hAnsi="Cambria Math"/>
            <w:color w:val="FF0000"/>
            <w:lang w:val="vi-VN"/>
          </w:rPr>
          <m:t>≤</m:t>
        </m:r>
        <m:r>
          <w:rPr>
            <w:rFonts w:ascii="Cambria Math" w:hAnsi="Cambria Math"/>
            <w:color w:val="FF0000"/>
            <w:lang w:val="es-ES"/>
          </w:rPr>
          <m:t>0,26</m:t>
        </m:r>
        <m:r>
          <m:rPr>
            <m:sty m:val="p"/>
          </m:rPr>
          <w:rPr>
            <w:rFonts w:ascii="Cambria Math" w:hAnsi="Cambria Math"/>
            <w:color w:val="FF0000"/>
          </w:rPr>
          <w:sym w:font="Symbol" w:char="F06D"/>
        </m:r>
        <m:r>
          <m:rPr>
            <m:sty m:val="p"/>
          </m:rPr>
          <w:rPr>
            <w:rFonts w:ascii="Cambria Math" w:hAnsi="Cambria Math"/>
            <w:color w:val="FF0000"/>
          </w:rPr>
          <m:t>m</m:t>
        </m:r>
      </m:oMath>
      <w:r>
        <w:rPr>
          <w:color w:val="FF0000"/>
        </w:rPr>
        <w:t xml:space="preserve"> )</w:t>
      </w:r>
    </w:p>
    <w:p w14:paraId="5CD48166" w14:textId="77777777" w:rsidR="00A618C1" w:rsidRDefault="00A618C1" w:rsidP="00A618C1">
      <w:pPr>
        <w:tabs>
          <w:tab w:val="left" w:pos="1760"/>
        </w:tabs>
        <w:spacing w:line="276" w:lineRule="auto"/>
        <w:jc w:val="both"/>
        <w:rPr>
          <w:color w:val="FF0000"/>
        </w:rPr>
      </w:pPr>
    </w:p>
    <w:p w14:paraId="5F751087" w14:textId="77777777" w:rsidR="00A618C1" w:rsidRDefault="00A618C1" w:rsidP="00A618C1">
      <w:pPr>
        <w:tabs>
          <w:tab w:val="left" w:pos="1760"/>
        </w:tabs>
        <w:spacing w:line="276" w:lineRule="auto"/>
        <w:jc w:val="both"/>
        <w:rPr>
          <w:color w:val="FF0000"/>
        </w:rPr>
      </w:pPr>
    </w:p>
    <w:p w14:paraId="2907E928" w14:textId="77777777" w:rsidR="00A618C1" w:rsidRPr="00A618C1" w:rsidRDefault="00A618C1" w:rsidP="00A618C1">
      <w:pPr>
        <w:tabs>
          <w:tab w:val="left" w:pos="1760"/>
        </w:tabs>
        <w:spacing w:line="276" w:lineRule="auto"/>
        <w:jc w:val="both"/>
        <w:rPr>
          <w:color w:val="0070C0"/>
          <w:lang w:val="es-ES"/>
        </w:rPr>
      </w:pPr>
      <w:r>
        <w:rPr>
          <w:color w:val="FF0000"/>
        </w:rPr>
        <w:t xml:space="preserve">                </w:t>
      </w:r>
      <w:r w:rsidR="000532A2">
        <w:rPr>
          <w:color w:val="FF0000"/>
        </w:rPr>
        <w:t xml:space="preserve">                             </w:t>
      </w:r>
      <w:r>
        <w:rPr>
          <w:color w:val="FF0000"/>
        </w:rPr>
        <w:t xml:space="preserve">   </w:t>
      </w:r>
      <w:r w:rsidR="000532A2">
        <w:rPr>
          <w:color w:val="FF0000"/>
        </w:rPr>
        <w:t>…………………….</w:t>
      </w:r>
      <w:r>
        <w:rPr>
          <w:color w:val="FF0000"/>
        </w:rPr>
        <w:t>HẾT</w:t>
      </w:r>
      <w:r w:rsidR="000532A2">
        <w:rPr>
          <w:color w:val="FF0000"/>
        </w:rPr>
        <w:t>……………………</w:t>
      </w:r>
    </w:p>
    <w:sectPr w:rsidR="00A618C1" w:rsidRPr="00A618C1" w:rsidSect="00485F57">
      <w:headerReference w:type="default" r:id="rId35"/>
      <w:footerReference w:type="even" r:id="rId36"/>
      <w:footerReference w:type="default" r:id="rId37"/>
      <w:pgSz w:w="11909" w:h="16834" w:code="9"/>
      <w:pgMar w:top="432" w:right="389" w:bottom="432" w:left="864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86084" w14:textId="77777777" w:rsidR="004F2B69" w:rsidRDefault="004F2B69">
      <w:r>
        <w:separator/>
      </w:r>
    </w:p>
  </w:endnote>
  <w:endnote w:type="continuationSeparator" w:id="0">
    <w:p w14:paraId="03983C90" w14:textId="77777777" w:rsidR="004F2B69" w:rsidRDefault="004F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1A6C2" w14:textId="77777777" w:rsidR="00CB2610" w:rsidRDefault="004D2DE7" w:rsidP="00CB26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724F7" w14:textId="77777777" w:rsidR="00CB2610" w:rsidRDefault="004F2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CB8EF" w14:textId="77777777" w:rsidR="00CB2610" w:rsidRDefault="004D2DE7" w:rsidP="00CB26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32A2">
      <w:rPr>
        <w:rStyle w:val="PageNumber"/>
        <w:noProof/>
      </w:rPr>
      <w:t>3</w:t>
    </w:r>
    <w:r>
      <w:rPr>
        <w:rStyle w:val="PageNumber"/>
      </w:rPr>
      <w:fldChar w:fldCharType="end"/>
    </w:r>
  </w:p>
  <w:p w14:paraId="386F59E7" w14:textId="77777777" w:rsidR="00CB2610" w:rsidRDefault="004F2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50552" w14:textId="77777777" w:rsidR="004F2B69" w:rsidRDefault="004F2B69">
      <w:r>
        <w:separator/>
      </w:r>
    </w:p>
  </w:footnote>
  <w:footnote w:type="continuationSeparator" w:id="0">
    <w:p w14:paraId="65AB6FB5" w14:textId="77777777" w:rsidR="004F2B69" w:rsidRDefault="004F2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FDBE9" w14:textId="77777777" w:rsidR="00CB2610" w:rsidRPr="001C0E15" w:rsidRDefault="004D2DE7" w:rsidP="00CB2610">
    <w:pPr>
      <w:pStyle w:val="Header"/>
      <w:tabs>
        <w:tab w:val="clear" w:pos="8640"/>
        <w:tab w:val="left" w:pos="8140"/>
      </w:tabs>
      <w:rPr>
        <w:b/>
      </w:rPr>
    </w:pPr>
    <w:r w:rsidRPr="001C0E15">
      <w:rPr>
        <w:b/>
      </w:rPr>
      <w:t>TỔ VẬT LÝ – TRƯỜNG THPT TẠ QUANG BỬU</w:t>
    </w:r>
    <w:r w:rsidRPr="001C0E15">
      <w:rPr>
        <w:b/>
      </w:rPr>
      <w:tab/>
    </w:r>
    <w:r>
      <w:rPr>
        <w:b/>
      </w:rPr>
      <w:t xml:space="preserve">        VẬT LÝ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D6462"/>
    <w:multiLevelType w:val="hybridMultilevel"/>
    <w:tmpl w:val="BAA4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47AD0"/>
    <w:multiLevelType w:val="hybridMultilevel"/>
    <w:tmpl w:val="9CEC7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F7AC3"/>
    <w:multiLevelType w:val="hybridMultilevel"/>
    <w:tmpl w:val="834A1864"/>
    <w:lvl w:ilvl="0" w:tplc="F6A6D3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C7652"/>
    <w:multiLevelType w:val="hybridMultilevel"/>
    <w:tmpl w:val="0FA6A6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25578"/>
    <w:multiLevelType w:val="hybridMultilevel"/>
    <w:tmpl w:val="31D07B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CD"/>
    <w:rsid w:val="000532A2"/>
    <w:rsid w:val="00074319"/>
    <w:rsid w:val="00144E62"/>
    <w:rsid w:val="002A60F3"/>
    <w:rsid w:val="003F03C2"/>
    <w:rsid w:val="00485F57"/>
    <w:rsid w:val="004D2DE7"/>
    <w:rsid w:val="004F2B69"/>
    <w:rsid w:val="005349EF"/>
    <w:rsid w:val="005F0667"/>
    <w:rsid w:val="006A2AC0"/>
    <w:rsid w:val="009616CD"/>
    <w:rsid w:val="009D71EB"/>
    <w:rsid w:val="00A618C1"/>
    <w:rsid w:val="00DE1323"/>
    <w:rsid w:val="00E1293C"/>
    <w:rsid w:val="00FE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66B8C2"/>
  <w15:docId w15:val="{74C3A5C3-C2AC-9643-82F3-DD7B61BC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DE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349EF"/>
    <w:pPr>
      <w:spacing w:before="2"/>
      <w:ind w:right="43"/>
      <w:jc w:val="center"/>
    </w:pPr>
  </w:style>
  <w:style w:type="paragraph" w:styleId="Title">
    <w:name w:val="Title"/>
    <w:basedOn w:val="Normal"/>
    <w:link w:val="TitleChar"/>
    <w:uiPriority w:val="1"/>
    <w:qFormat/>
    <w:rsid w:val="005349EF"/>
  </w:style>
  <w:style w:type="character" w:customStyle="1" w:styleId="TitleChar">
    <w:name w:val="Title Char"/>
    <w:basedOn w:val="DefaultParagraphFont"/>
    <w:link w:val="Title"/>
    <w:uiPriority w:val="1"/>
    <w:rsid w:val="005349EF"/>
    <w:rPr>
      <w:rFonts w:ascii="Times New Roman" w:eastAsia="Times New Roman" w:hAnsi="Times New Roman" w:cs="Times New Roman"/>
      <w:lang w:val="vi"/>
    </w:rPr>
  </w:style>
  <w:style w:type="paragraph" w:styleId="ListParagraph">
    <w:name w:val="List Paragraph"/>
    <w:basedOn w:val="Normal"/>
    <w:link w:val="ListParagraphChar"/>
    <w:qFormat/>
    <w:rsid w:val="005349EF"/>
  </w:style>
  <w:style w:type="paragraph" w:styleId="Header">
    <w:name w:val="header"/>
    <w:basedOn w:val="Normal"/>
    <w:link w:val="HeaderChar"/>
    <w:rsid w:val="004D2D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D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D2D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DE7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4D2DE7"/>
    <w:rPr>
      <w:rFonts w:ascii="Times New Roman" w:eastAsia="Times New Roman" w:hAnsi="Times New Roman" w:cs="Times New Roman"/>
      <w:lang w:val="vi"/>
    </w:rPr>
  </w:style>
  <w:style w:type="character" w:styleId="PageNumber">
    <w:name w:val="page number"/>
    <w:basedOn w:val="DefaultParagraphFont"/>
    <w:rsid w:val="004D2DE7"/>
  </w:style>
  <w:style w:type="paragraph" w:styleId="NoSpacing">
    <w:name w:val="No Spacing"/>
    <w:link w:val="NoSpacingChar"/>
    <w:uiPriority w:val="1"/>
    <w:qFormat/>
    <w:rsid w:val="004D2DE7"/>
    <w:pPr>
      <w:widowControl/>
      <w:autoSpaceDE/>
      <w:autoSpaceDN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2DE7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D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DE7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743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theme" Target="theme/theme1.xml"/><Relationship Id="rId21" Type="http://schemas.openxmlformats.org/officeDocument/2006/relationships/image" Target="media/image8.wmf"/><Relationship Id="rId34" Type="http://schemas.openxmlformats.org/officeDocument/2006/relationships/hyperlink" Target="http://www.onthi.com/?a=OT&amp;ot=LT&amp;hdn_lt_id=573" TargetMode="Externa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yperlink" Target="http://www.onthi.com/?a=OT&amp;ot=LT&amp;hdn_lt_id=573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header" Target="header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Office User</cp:lastModifiedBy>
  <cp:revision>2</cp:revision>
  <dcterms:created xsi:type="dcterms:W3CDTF">2022-03-25T18:56:00Z</dcterms:created>
  <dcterms:modified xsi:type="dcterms:W3CDTF">2022-03-25T18:56:00Z</dcterms:modified>
</cp:coreProperties>
</file>